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26F33" w14:textId="77777777" w:rsidR="004553E4" w:rsidRDefault="00BC25B0">
      <w:pPr>
        <w:pStyle w:val="Titolo"/>
        <w:spacing w:before="0" w:line="276" w:lineRule="auto"/>
        <w:rPr>
          <w:rFonts w:asciiTheme="minorHAnsi" w:hAnsiTheme="minorHAnsi"/>
          <w:sz w:val="20"/>
          <w:szCs w:val="20"/>
        </w:rPr>
      </w:pPr>
      <w:r>
        <w:rPr>
          <w:rFonts w:asciiTheme="minorHAnsi" w:hAnsiTheme="minorHAnsi"/>
          <w:sz w:val="20"/>
          <w:szCs w:val="20"/>
        </w:rPr>
        <w:t>PROCEDURA</w:t>
      </w:r>
      <w:r>
        <w:rPr>
          <w:rFonts w:asciiTheme="minorHAnsi" w:hAnsiTheme="minorHAnsi"/>
          <w:spacing w:val="-3"/>
          <w:sz w:val="20"/>
          <w:szCs w:val="20"/>
        </w:rPr>
        <w:t xml:space="preserve"> </w:t>
      </w:r>
      <w:r>
        <w:rPr>
          <w:rFonts w:asciiTheme="minorHAnsi" w:hAnsiTheme="minorHAnsi"/>
          <w:sz w:val="20"/>
          <w:szCs w:val="20"/>
        </w:rPr>
        <w:t>PEDICULOSI</w:t>
      </w:r>
    </w:p>
    <w:p w14:paraId="5910BBA3" w14:textId="77777777" w:rsidR="004553E4" w:rsidRDefault="004553E4">
      <w:pPr>
        <w:pStyle w:val="Corpotesto"/>
        <w:spacing w:line="276" w:lineRule="auto"/>
        <w:ind w:left="0"/>
        <w:rPr>
          <w:rFonts w:asciiTheme="minorHAnsi" w:hAnsiTheme="minorHAnsi"/>
          <w:b/>
          <w:sz w:val="20"/>
          <w:szCs w:val="20"/>
        </w:rPr>
      </w:pPr>
    </w:p>
    <w:p w14:paraId="71FB3A52" w14:textId="77777777" w:rsidR="004553E4" w:rsidRDefault="00BC25B0">
      <w:pPr>
        <w:pStyle w:val="Corpotesto"/>
        <w:spacing w:line="276" w:lineRule="auto"/>
        <w:ind w:left="0" w:right="191"/>
        <w:jc w:val="both"/>
        <w:rPr>
          <w:rFonts w:asciiTheme="minorHAnsi" w:hAnsiTheme="minorHAnsi" w:cstheme="minorHAnsi"/>
          <w:sz w:val="20"/>
          <w:szCs w:val="20"/>
        </w:rPr>
      </w:pPr>
      <w:r>
        <w:rPr>
          <w:rFonts w:asciiTheme="minorHAnsi" w:hAnsiTheme="minorHAnsi"/>
          <w:sz w:val="20"/>
          <w:szCs w:val="20"/>
        </w:rPr>
        <w:t>Si</w:t>
      </w:r>
      <w:r>
        <w:rPr>
          <w:rFonts w:asciiTheme="minorHAnsi" w:hAnsiTheme="minorHAnsi"/>
          <w:spacing w:val="1"/>
          <w:sz w:val="20"/>
          <w:szCs w:val="20"/>
        </w:rPr>
        <w:t xml:space="preserve"> </w:t>
      </w:r>
      <w:r>
        <w:rPr>
          <w:rFonts w:asciiTheme="minorHAnsi" w:hAnsiTheme="minorHAnsi"/>
          <w:sz w:val="20"/>
          <w:szCs w:val="20"/>
        </w:rPr>
        <w:t>invitano</w:t>
      </w:r>
      <w:r>
        <w:rPr>
          <w:rFonts w:asciiTheme="minorHAnsi" w:hAnsiTheme="minorHAnsi"/>
          <w:spacing w:val="1"/>
          <w:sz w:val="20"/>
          <w:szCs w:val="20"/>
        </w:rPr>
        <w:t xml:space="preserve"> </w:t>
      </w:r>
      <w:r>
        <w:rPr>
          <w:rFonts w:asciiTheme="minorHAnsi" w:hAnsiTheme="minorHAnsi"/>
          <w:sz w:val="20"/>
          <w:szCs w:val="20"/>
        </w:rPr>
        <w:t>le</w:t>
      </w:r>
      <w:r>
        <w:rPr>
          <w:rFonts w:asciiTheme="minorHAnsi" w:hAnsiTheme="minorHAnsi"/>
          <w:spacing w:val="1"/>
          <w:sz w:val="20"/>
          <w:szCs w:val="20"/>
        </w:rPr>
        <w:t xml:space="preserve"> </w:t>
      </w:r>
      <w:r>
        <w:rPr>
          <w:rFonts w:asciiTheme="minorHAnsi" w:hAnsiTheme="minorHAnsi"/>
          <w:sz w:val="20"/>
          <w:szCs w:val="20"/>
        </w:rPr>
        <w:t>famiglie</w:t>
      </w:r>
      <w:r>
        <w:rPr>
          <w:rFonts w:asciiTheme="minorHAnsi" w:hAnsiTheme="minorHAnsi"/>
          <w:spacing w:val="1"/>
          <w:sz w:val="20"/>
          <w:szCs w:val="20"/>
        </w:rPr>
        <w:t xml:space="preserve"> </w:t>
      </w:r>
      <w:r>
        <w:rPr>
          <w:rFonts w:asciiTheme="minorHAnsi" w:hAnsiTheme="minorHAnsi"/>
          <w:sz w:val="20"/>
          <w:szCs w:val="20"/>
        </w:rPr>
        <w:t>a</w:t>
      </w:r>
      <w:r>
        <w:rPr>
          <w:rFonts w:asciiTheme="minorHAnsi" w:hAnsiTheme="minorHAnsi"/>
          <w:spacing w:val="1"/>
          <w:sz w:val="20"/>
          <w:szCs w:val="20"/>
        </w:rPr>
        <w:t xml:space="preserve"> </w:t>
      </w:r>
      <w:r>
        <w:rPr>
          <w:rFonts w:asciiTheme="minorHAnsi" w:hAnsiTheme="minorHAnsi"/>
          <w:sz w:val="20"/>
          <w:szCs w:val="20"/>
        </w:rPr>
        <w:t>prendere visione</w:t>
      </w:r>
      <w:r>
        <w:rPr>
          <w:rFonts w:asciiTheme="minorHAnsi" w:hAnsiTheme="minorHAnsi"/>
          <w:spacing w:val="1"/>
          <w:sz w:val="20"/>
          <w:szCs w:val="20"/>
        </w:rPr>
        <w:t xml:space="preserve"> </w:t>
      </w:r>
      <w:r>
        <w:rPr>
          <w:rFonts w:asciiTheme="minorHAnsi" w:hAnsiTheme="minorHAnsi"/>
          <w:sz w:val="20"/>
          <w:szCs w:val="20"/>
        </w:rPr>
        <w:t>del</w:t>
      </w:r>
      <w:r>
        <w:rPr>
          <w:rFonts w:asciiTheme="minorHAnsi" w:hAnsiTheme="minorHAnsi"/>
          <w:spacing w:val="1"/>
          <w:sz w:val="20"/>
          <w:szCs w:val="20"/>
        </w:rPr>
        <w:t xml:space="preserve"> </w:t>
      </w:r>
      <w:r>
        <w:rPr>
          <w:rFonts w:asciiTheme="minorHAnsi" w:hAnsiTheme="minorHAnsi"/>
          <w:sz w:val="20"/>
          <w:szCs w:val="20"/>
        </w:rPr>
        <w:t>documento</w:t>
      </w:r>
      <w:r>
        <w:rPr>
          <w:rFonts w:asciiTheme="minorHAnsi" w:hAnsiTheme="minorHAnsi"/>
          <w:spacing w:val="1"/>
          <w:sz w:val="20"/>
          <w:szCs w:val="20"/>
        </w:rPr>
        <w:t xml:space="preserve"> </w:t>
      </w:r>
      <w:r>
        <w:rPr>
          <w:rFonts w:asciiTheme="minorHAnsi" w:hAnsiTheme="minorHAnsi" w:cstheme="minorHAnsi"/>
          <w:color w:val="0000FF"/>
          <w:sz w:val="20"/>
          <w:szCs w:val="20"/>
          <w:u w:val="single" w:color="0000FF"/>
        </w:rPr>
        <w:t>Prevenzione</w:t>
      </w:r>
      <w:r>
        <w:rPr>
          <w:rFonts w:asciiTheme="minorHAnsi" w:hAnsiTheme="minorHAnsi" w:cstheme="minorHAnsi"/>
          <w:color w:val="0000FF"/>
          <w:spacing w:val="1"/>
          <w:sz w:val="20"/>
          <w:szCs w:val="20"/>
          <w:u w:val="single" w:color="0000FF"/>
        </w:rPr>
        <w:t xml:space="preserve"> </w:t>
      </w:r>
      <w:r>
        <w:rPr>
          <w:rFonts w:asciiTheme="minorHAnsi" w:hAnsiTheme="minorHAnsi" w:cstheme="minorHAnsi"/>
          <w:color w:val="0000FF"/>
          <w:sz w:val="20"/>
          <w:szCs w:val="20"/>
          <w:u w:val="single" w:color="0000FF"/>
        </w:rPr>
        <w:t>pediculosi nelle scuole</w:t>
      </w:r>
      <w:r>
        <w:rPr>
          <w:rFonts w:asciiTheme="minorHAnsi" w:hAnsiTheme="minorHAnsi" w:cstheme="minorHAnsi"/>
          <w:color w:val="0000FF"/>
          <w:spacing w:val="-1"/>
          <w:sz w:val="20"/>
          <w:szCs w:val="20"/>
          <w:u w:val="single" w:color="0000FF"/>
        </w:rPr>
        <w:t xml:space="preserve"> </w:t>
      </w:r>
      <w:r>
        <w:rPr>
          <w:rFonts w:asciiTheme="minorHAnsi" w:hAnsiTheme="minorHAnsi" w:cstheme="minorHAnsi"/>
          <w:color w:val="0000FF"/>
          <w:sz w:val="20"/>
          <w:szCs w:val="20"/>
          <w:u w:val="single" w:color="0000FF"/>
        </w:rPr>
        <w:t>-</w:t>
      </w:r>
      <w:r>
        <w:rPr>
          <w:rFonts w:asciiTheme="minorHAnsi" w:hAnsiTheme="minorHAnsi" w:cstheme="minorHAnsi"/>
          <w:color w:val="0000FF"/>
          <w:spacing w:val="-1"/>
          <w:sz w:val="20"/>
          <w:szCs w:val="20"/>
          <w:u w:val="single" w:color="0000FF"/>
        </w:rPr>
        <w:t xml:space="preserve"> </w:t>
      </w:r>
      <w:r>
        <w:rPr>
          <w:rFonts w:asciiTheme="minorHAnsi" w:hAnsiTheme="minorHAnsi" w:cstheme="minorHAnsi"/>
          <w:color w:val="0000FF"/>
          <w:sz w:val="20"/>
          <w:szCs w:val="20"/>
          <w:u w:val="single" w:color="0000FF"/>
        </w:rPr>
        <w:t>Regione Piemonte</w:t>
      </w:r>
      <w:r>
        <w:rPr>
          <w:rFonts w:asciiTheme="minorHAnsi" w:hAnsiTheme="minorHAnsi" w:cstheme="minorHAnsi"/>
          <w:color w:val="0000FF"/>
          <w:sz w:val="20"/>
          <w:szCs w:val="20"/>
        </w:rPr>
        <w:t xml:space="preserve"> </w:t>
      </w:r>
      <w:r>
        <w:rPr>
          <w:rFonts w:asciiTheme="minorHAnsi" w:hAnsiTheme="minorHAnsi" w:cstheme="minorHAnsi"/>
          <w:sz w:val="20"/>
          <w:szCs w:val="20"/>
        </w:rPr>
        <w:t xml:space="preserve">che è pubblicato integralmente sul sito della nostra scuola (Studenti e famiglie) e che si prega di </w:t>
      </w:r>
      <w:r>
        <w:rPr>
          <w:rFonts w:asciiTheme="minorHAnsi" w:hAnsiTheme="minorHAnsi" w:cstheme="minorHAnsi"/>
          <w:sz w:val="20"/>
          <w:szCs w:val="20"/>
        </w:rPr>
        <w:t>consultare. Tutti documenti necessari sono pubblicati sul sito della scuola.</w:t>
      </w:r>
    </w:p>
    <w:p w14:paraId="4DF96163" w14:textId="77777777" w:rsidR="004553E4" w:rsidRDefault="004553E4">
      <w:pPr>
        <w:pStyle w:val="Corpotesto"/>
        <w:spacing w:line="276" w:lineRule="auto"/>
        <w:ind w:left="0" w:right="188"/>
        <w:rPr>
          <w:rFonts w:asciiTheme="minorHAnsi" w:hAnsiTheme="minorHAnsi"/>
          <w:sz w:val="20"/>
          <w:szCs w:val="20"/>
        </w:rPr>
      </w:pPr>
    </w:p>
    <w:p w14:paraId="7319E7B5" w14:textId="77777777" w:rsidR="004553E4" w:rsidRDefault="00BC25B0">
      <w:pPr>
        <w:spacing w:line="276" w:lineRule="auto"/>
        <w:ind w:left="232"/>
        <w:jc w:val="both"/>
        <w:rPr>
          <w:rFonts w:asciiTheme="minorHAnsi" w:hAnsiTheme="minorHAnsi"/>
          <w:b/>
          <w:i/>
          <w:sz w:val="20"/>
          <w:szCs w:val="20"/>
        </w:rPr>
      </w:pPr>
      <w:r>
        <w:rPr>
          <w:rFonts w:asciiTheme="minorHAnsi" w:hAnsiTheme="minorHAnsi"/>
          <w:b/>
          <w:i/>
          <w:sz w:val="20"/>
          <w:szCs w:val="20"/>
          <w:u w:val="thick"/>
        </w:rPr>
        <w:t>IN</w:t>
      </w:r>
      <w:r>
        <w:rPr>
          <w:rFonts w:asciiTheme="minorHAnsi" w:hAnsiTheme="minorHAnsi"/>
          <w:b/>
          <w:i/>
          <w:spacing w:val="-3"/>
          <w:sz w:val="20"/>
          <w:szCs w:val="20"/>
          <w:u w:val="thick"/>
        </w:rPr>
        <w:t xml:space="preserve"> </w:t>
      </w:r>
      <w:r>
        <w:rPr>
          <w:rFonts w:asciiTheme="minorHAnsi" w:hAnsiTheme="minorHAnsi"/>
          <w:b/>
          <w:i/>
          <w:sz w:val="20"/>
          <w:szCs w:val="20"/>
          <w:u w:val="thick"/>
        </w:rPr>
        <w:t>CASO</w:t>
      </w:r>
      <w:r>
        <w:rPr>
          <w:rFonts w:asciiTheme="minorHAnsi" w:hAnsiTheme="minorHAnsi"/>
          <w:b/>
          <w:i/>
          <w:spacing w:val="-2"/>
          <w:sz w:val="20"/>
          <w:szCs w:val="20"/>
          <w:u w:val="thick"/>
        </w:rPr>
        <w:t xml:space="preserve"> </w:t>
      </w:r>
      <w:r>
        <w:rPr>
          <w:rFonts w:asciiTheme="minorHAnsi" w:hAnsiTheme="minorHAnsi"/>
          <w:b/>
          <w:i/>
          <w:sz w:val="20"/>
          <w:szCs w:val="20"/>
          <w:u w:val="thick"/>
        </w:rPr>
        <w:t>DI</w:t>
      </w:r>
      <w:r>
        <w:rPr>
          <w:rFonts w:asciiTheme="minorHAnsi" w:hAnsiTheme="minorHAnsi"/>
          <w:b/>
          <w:i/>
          <w:spacing w:val="-1"/>
          <w:sz w:val="20"/>
          <w:szCs w:val="20"/>
          <w:u w:val="thick"/>
        </w:rPr>
        <w:t xml:space="preserve"> </w:t>
      </w:r>
      <w:r>
        <w:rPr>
          <w:rFonts w:asciiTheme="minorHAnsi" w:hAnsiTheme="minorHAnsi"/>
          <w:b/>
          <w:i/>
          <w:sz w:val="20"/>
          <w:szCs w:val="20"/>
          <w:u w:val="thick"/>
        </w:rPr>
        <w:t>ACCERTAMENTO</w:t>
      </w:r>
      <w:r>
        <w:rPr>
          <w:rFonts w:asciiTheme="minorHAnsi" w:hAnsiTheme="minorHAnsi"/>
          <w:b/>
          <w:i/>
          <w:spacing w:val="-3"/>
          <w:sz w:val="20"/>
          <w:szCs w:val="20"/>
          <w:u w:val="thick"/>
        </w:rPr>
        <w:t xml:space="preserve"> </w:t>
      </w:r>
      <w:r>
        <w:rPr>
          <w:rFonts w:asciiTheme="minorHAnsi" w:hAnsiTheme="minorHAnsi"/>
          <w:b/>
          <w:i/>
          <w:sz w:val="20"/>
          <w:szCs w:val="20"/>
          <w:u w:val="thick"/>
        </w:rPr>
        <w:t>DI PEDICULOSI</w:t>
      </w:r>
    </w:p>
    <w:p w14:paraId="43DAF54D" w14:textId="77777777" w:rsidR="004553E4" w:rsidRDefault="00BC25B0">
      <w:pPr>
        <w:pStyle w:val="Corpotesto"/>
        <w:spacing w:line="276" w:lineRule="auto"/>
        <w:ind w:left="0" w:right="216"/>
        <w:jc w:val="both"/>
        <w:rPr>
          <w:rFonts w:asciiTheme="minorHAnsi" w:hAnsiTheme="minorHAnsi"/>
          <w:sz w:val="20"/>
          <w:szCs w:val="20"/>
        </w:rPr>
      </w:pPr>
      <w:r>
        <w:rPr>
          <w:rFonts w:asciiTheme="minorHAnsi" w:hAnsiTheme="minorHAnsi"/>
          <w:sz w:val="20"/>
          <w:szCs w:val="20"/>
        </w:rPr>
        <w:t xml:space="preserve">Quando si accertano casi di pediculosi il Dirigente scolastico pubblica su Registro elettronico, nelle comunicazioni, l’avviso che si è accertato un caso di pediculosi e l’invito a controllare con attenzione i propri figli. </w:t>
      </w:r>
    </w:p>
    <w:p w14:paraId="42017033" w14:textId="77777777" w:rsidR="004553E4" w:rsidRDefault="00BC25B0">
      <w:pPr>
        <w:pStyle w:val="Corpotesto"/>
        <w:spacing w:line="276" w:lineRule="auto"/>
        <w:ind w:left="0" w:right="214"/>
        <w:jc w:val="both"/>
        <w:rPr>
          <w:rFonts w:asciiTheme="minorHAnsi" w:hAnsiTheme="minorHAnsi"/>
          <w:sz w:val="20"/>
          <w:szCs w:val="20"/>
        </w:rPr>
      </w:pPr>
      <w:r>
        <w:rPr>
          <w:rFonts w:asciiTheme="minorHAnsi" w:hAnsiTheme="minorHAnsi"/>
          <w:sz w:val="20"/>
          <w:szCs w:val="20"/>
        </w:rPr>
        <w:t>Se riscontrata la presenza del parassita, le famiglie sono tenute a effettuare il trattamento per</w:t>
      </w:r>
      <w:r>
        <w:rPr>
          <w:rFonts w:asciiTheme="minorHAnsi" w:hAnsiTheme="minorHAnsi"/>
          <w:spacing w:val="-67"/>
          <w:sz w:val="20"/>
          <w:szCs w:val="20"/>
        </w:rPr>
        <w:t xml:space="preserve"> </w:t>
      </w:r>
      <w:r>
        <w:rPr>
          <w:rFonts w:asciiTheme="minorHAnsi" w:hAnsiTheme="minorHAnsi"/>
          <w:sz w:val="20"/>
          <w:szCs w:val="20"/>
        </w:rPr>
        <w:t>l’eliminazione del pidocchio, del quale occorre fornire autocertificazione utilizzando l’allegato D o certificazione</w:t>
      </w:r>
      <w:r>
        <w:rPr>
          <w:rFonts w:asciiTheme="minorHAnsi" w:hAnsiTheme="minorHAnsi"/>
          <w:spacing w:val="1"/>
          <w:sz w:val="20"/>
          <w:szCs w:val="20"/>
        </w:rPr>
        <w:t xml:space="preserve"> </w:t>
      </w:r>
      <w:r>
        <w:rPr>
          <w:rFonts w:asciiTheme="minorHAnsi" w:hAnsiTheme="minorHAnsi"/>
          <w:sz w:val="20"/>
          <w:szCs w:val="20"/>
        </w:rPr>
        <w:t>medica.</w:t>
      </w:r>
    </w:p>
    <w:p w14:paraId="4C3A3D94" w14:textId="77777777" w:rsidR="004553E4" w:rsidRDefault="004553E4">
      <w:pPr>
        <w:pStyle w:val="Corpotesto"/>
        <w:spacing w:line="276" w:lineRule="auto"/>
        <w:ind w:left="0"/>
        <w:rPr>
          <w:rFonts w:asciiTheme="minorHAnsi" w:hAnsiTheme="minorHAnsi"/>
          <w:sz w:val="20"/>
          <w:szCs w:val="20"/>
        </w:rPr>
      </w:pPr>
    </w:p>
    <w:p w14:paraId="71592390" w14:textId="77777777" w:rsidR="004553E4" w:rsidRDefault="00BC25B0">
      <w:pPr>
        <w:spacing w:line="276" w:lineRule="auto"/>
        <w:ind w:left="232" w:right="253"/>
        <w:jc w:val="both"/>
        <w:rPr>
          <w:rFonts w:asciiTheme="minorHAnsi" w:hAnsiTheme="minorHAnsi"/>
          <w:b/>
          <w:i/>
          <w:sz w:val="20"/>
          <w:szCs w:val="20"/>
        </w:rPr>
      </w:pPr>
      <w:r>
        <w:rPr>
          <w:rFonts w:asciiTheme="minorHAnsi" w:hAnsiTheme="minorHAnsi"/>
          <w:b/>
          <w:i/>
          <w:sz w:val="20"/>
          <w:szCs w:val="20"/>
          <w:u w:val="thick"/>
        </w:rPr>
        <w:t>COMPORTAMENTI</w:t>
      </w:r>
      <w:r>
        <w:rPr>
          <w:rFonts w:asciiTheme="minorHAnsi" w:hAnsiTheme="minorHAnsi"/>
          <w:b/>
          <w:i/>
          <w:spacing w:val="1"/>
          <w:sz w:val="20"/>
          <w:szCs w:val="20"/>
          <w:u w:val="thick"/>
        </w:rPr>
        <w:t xml:space="preserve"> </w:t>
      </w:r>
      <w:r>
        <w:rPr>
          <w:rFonts w:asciiTheme="minorHAnsi" w:hAnsiTheme="minorHAnsi"/>
          <w:b/>
          <w:i/>
          <w:sz w:val="20"/>
          <w:szCs w:val="20"/>
          <w:u w:val="thick"/>
        </w:rPr>
        <w:t>DA</w:t>
      </w:r>
      <w:r>
        <w:rPr>
          <w:rFonts w:asciiTheme="minorHAnsi" w:hAnsiTheme="minorHAnsi"/>
          <w:b/>
          <w:i/>
          <w:spacing w:val="1"/>
          <w:sz w:val="20"/>
          <w:szCs w:val="20"/>
          <w:u w:val="thick"/>
        </w:rPr>
        <w:t xml:space="preserve"> </w:t>
      </w:r>
      <w:r>
        <w:rPr>
          <w:rFonts w:asciiTheme="minorHAnsi" w:hAnsiTheme="minorHAnsi"/>
          <w:b/>
          <w:i/>
          <w:sz w:val="20"/>
          <w:szCs w:val="20"/>
          <w:u w:val="thick"/>
        </w:rPr>
        <w:t>ADOTTARE</w:t>
      </w:r>
      <w:r>
        <w:rPr>
          <w:rFonts w:asciiTheme="minorHAnsi" w:hAnsiTheme="minorHAnsi"/>
          <w:b/>
          <w:i/>
          <w:spacing w:val="1"/>
          <w:sz w:val="20"/>
          <w:szCs w:val="20"/>
          <w:u w:val="thick"/>
        </w:rPr>
        <w:t xml:space="preserve"> </w:t>
      </w:r>
      <w:r>
        <w:rPr>
          <w:rFonts w:asciiTheme="minorHAnsi" w:hAnsiTheme="minorHAnsi"/>
          <w:b/>
          <w:i/>
          <w:sz w:val="20"/>
          <w:szCs w:val="20"/>
          <w:u w:val="thick"/>
        </w:rPr>
        <w:t>CON</w:t>
      </w:r>
      <w:r>
        <w:rPr>
          <w:rFonts w:asciiTheme="minorHAnsi" w:hAnsiTheme="minorHAnsi"/>
          <w:b/>
          <w:i/>
          <w:spacing w:val="1"/>
          <w:sz w:val="20"/>
          <w:szCs w:val="20"/>
          <w:u w:val="thick"/>
        </w:rPr>
        <w:t xml:space="preserve"> </w:t>
      </w:r>
      <w:r>
        <w:rPr>
          <w:rFonts w:asciiTheme="minorHAnsi" w:hAnsiTheme="minorHAnsi"/>
          <w:b/>
          <w:i/>
          <w:sz w:val="20"/>
          <w:szCs w:val="20"/>
          <w:u w:val="thick"/>
        </w:rPr>
        <w:t>LE</w:t>
      </w:r>
      <w:r>
        <w:rPr>
          <w:rFonts w:asciiTheme="minorHAnsi" w:hAnsiTheme="minorHAnsi"/>
          <w:b/>
          <w:i/>
          <w:spacing w:val="1"/>
          <w:sz w:val="20"/>
          <w:szCs w:val="20"/>
          <w:u w:val="thick"/>
        </w:rPr>
        <w:t xml:space="preserve"> </w:t>
      </w:r>
      <w:r>
        <w:rPr>
          <w:rFonts w:asciiTheme="minorHAnsi" w:hAnsiTheme="minorHAnsi"/>
          <w:b/>
          <w:i/>
          <w:sz w:val="20"/>
          <w:szCs w:val="20"/>
          <w:u w:val="thick"/>
        </w:rPr>
        <w:t>FAMIGLIE</w:t>
      </w:r>
      <w:r>
        <w:rPr>
          <w:rFonts w:asciiTheme="minorHAnsi" w:hAnsiTheme="minorHAnsi"/>
          <w:b/>
          <w:i/>
          <w:spacing w:val="1"/>
          <w:sz w:val="20"/>
          <w:szCs w:val="20"/>
          <w:u w:val="thick"/>
        </w:rPr>
        <w:t xml:space="preserve"> </w:t>
      </w:r>
      <w:r>
        <w:rPr>
          <w:rFonts w:asciiTheme="minorHAnsi" w:hAnsiTheme="minorHAnsi"/>
          <w:b/>
          <w:i/>
          <w:sz w:val="20"/>
          <w:szCs w:val="20"/>
          <w:u w:val="thick"/>
        </w:rPr>
        <w:t>DEI</w:t>
      </w:r>
      <w:r>
        <w:rPr>
          <w:rFonts w:asciiTheme="minorHAnsi" w:hAnsiTheme="minorHAnsi"/>
          <w:b/>
          <w:i/>
          <w:spacing w:val="1"/>
          <w:sz w:val="20"/>
          <w:szCs w:val="20"/>
          <w:u w:val="thick"/>
        </w:rPr>
        <w:t xml:space="preserve"> </w:t>
      </w:r>
      <w:r>
        <w:rPr>
          <w:rFonts w:asciiTheme="minorHAnsi" w:hAnsiTheme="minorHAnsi"/>
          <w:b/>
          <w:i/>
          <w:sz w:val="20"/>
          <w:szCs w:val="20"/>
          <w:u w:val="thick"/>
        </w:rPr>
        <w:t>BAMBINI</w:t>
      </w:r>
      <w:r>
        <w:rPr>
          <w:rFonts w:asciiTheme="minorHAnsi" w:hAnsiTheme="minorHAnsi"/>
          <w:b/>
          <w:i/>
          <w:spacing w:val="1"/>
          <w:sz w:val="20"/>
          <w:szCs w:val="20"/>
        </w:rPr>
        <w:t xml:space="preserve"> </w:t>
      </w:r>
      <w:r>
        <w:rPr>
          <w:rFonts w:asciiTheme="minorHAnsi" w:hAnsiTheme="minorHAnsi"/>
          <w:b/>
          <w:i/>
          <w:sz w:val="20"/>
          <w:szCs w:val="20"/>
          <w:u w:val="thick"/>
        </w:rPr>
        <w:t>COINVOLTI</w:t>
      </w:r>
    </w:p>
    <w:p w14:paraId="03B6527D" w14:textId="77777777" w:rsidR="004553E4" w:rsidRDefault="00BC25B0">
      <w:pPr>
        <w:pStyle w:val="Titolo1"/>
        <w:numPr>
          <w:ilvl w:val="0"/>
          <w:numId w:val="2"/>
        </w:numPr>
        <w:spacing w:line="276" w:lineRule="auto"/>
        <w:jc w:val="both"/>
        <w:rPr>
          <w:rFonts w:asciiTheme="minorHAnsi" w:hAnsiTheme="minorHAnsi"/>
          <w:sz w:val="20"/>
          <w:szCs w:val="20"/>
        </w:rPr>
      </w:pPr>
      <w:r>
        <w:rPr>
          <w:rFonts w:asciiTheme="minorHAnsi" w:hAnsiTheme="minorHAnsi"/>
          <w:sz w:val="20"/>
          <w:szCs w:val="20"/>
        </w:rPr>
        <w:t>Azioni routinarie</w:t>
      </w:r>
    </w:p>
    <w:p w14:paraId="04872C9A" w14:textId="77777777" w:rsidR="004553E4" w:rsidRDefault="00BC25B0">
      <w:pPr>
        <w:pStyle w:val="Corpotesto"/>
        <w:spacing w:line="276" w:lineRule="auto"/>
        <w:ind w:left="0" w:right="191"/>
        <w:jc w:val="both"/>
        <w:rPr>
          <w:rFonts w:asciiTheme="minorHAnsi" w:hAnsiTheme="minorHAnsi"/>
          <w:sz w:val="20"/>
          <w:szCs w:val="20"/>
        </w:rPr>
      </w:pPr>
      <w:r>
        <w:rPr>
          <w:rFonts w:asciiTheme="minorHAnsi" w:hAnsiTheme="minorHAnsi"/>
          <w:sz w:val="20"/>
          <w:szCs w:val="20"/>
        </w:rPr>
        <w:t xml:space="preserve">L’insegnante che nota segni evidenti di infestazione sul singolo bambino (presenza </w:t>
      </w:r>
      <w:proofErr w:type="spellStart"/>
      <w:r>
        <w:rPr>
          <w:rFonts w:asciiTheme="minorHAnsi" w:hAnsiTheme="minorHAnsi"/>
          <w:i/>
          <w:sz w:val="20"/>
          <w:szCs w:val="20"/>
        </w:rPr>
        <w:t>ictu</w:t>
      </w:r>
      <w:proofErr w:type="spellEnd"/>
      <w:r>
        <w:rPr>
          <w:rFonts w:asciiTheme="minorHAnsi" w:hAnsiTheme="minorHAnsi"/>
          <w:i/>
          <w:sz w:val="20"/>
          <w:szCs w:val="20"/>
        </w:rPr>
        <w:t xml:space="preserve"> oculi</w:t>
      </w:r>
      <w:r>
        <w:rPr>
          <w:rFonts w:asciiTheme="minorHAnsi" w:hAnsiTheme="minorHAnsi"/>
          <w:sz w:val="20"/>
          <w:szCs w:val="20"/>
        </w:rPr>
        <w:t>,</w:t>
      </w:r>
      <w:r>
        <w:rPr>
          <w:rFonts w:asciiTheme="minorHAnsi" w:hAnsiTheme="minorHAnsi"/>
          <w:spacing w:val="-67"/>
          <w:sz w:val="20"/>
          <w:szCs w:val="20"/>
        </w:rPr>
        <w:t xml:space="preserve"> </w:t>
      </w:r>
      <w:r>
        <w:rPr>
          <w:rFonts w:asciiTheme="minorHAnsi" w:hAnsiTheme="minorHAnsi"/>
          <w:sz w:val="20"/>
          <w:szCs w:val="20"/>
        </w:rPr>
        <w:t xml:space="preserve">ossia senza che sia necessaria un’ispezione) di </w:t>
      </w:r>
      <w:proofErr w:type="gramStart"/>
      <w:r>
        <w:rPr>
          <w:rFonts w:asciiTheme="minorHAnsi" w:hAnsiTheme="minorHAnsi"/>
          <w:sz w:val="20"/>
          <w:szCs w:val="20"/>
        </w:rPr>
        <w:t>numerose lendini</w:t>
      </w:r>
      <w:proofErr w:type="gramEnd"/>
      <w:r>
        <w:rPr>
          <w:rFonts w:asciiTheme="minorHAnsi" w:hAnsiTheme="minorHAnsi"/>
          <w:sz w:val="20"/>
          <w:szCs w:val="20"/>
        </w:rPr>
        <w:t xml:space="preserve"> e/o del parassita sulla testa</w:t>
      </w:r>
      <w:r>
        <w:rPr>
          <w:rFonts w:asciiTheme="minorHAnsi" w:hAnsiTheme="minorHAnsi"/>
          <w:spacing w:val="1"/>
          <w:sz w:val="20"/>
          <w:szCs w:val="20"/>
        </w:rPr>
        <w:t xml:space="preserve"> </w:t>
      </w:r>
      <w:r>
        <w:rPr>
          <w:rFonts w:asciiTheme="minorHAnsi" w:hAnsiTheme="minorHAnsi"/>
          <w:sz w:val="20"/>
          <w:szCs w:val="20"/>
        </w:rPr>
        <w:t>del</w:t>
      </w:r>
      <w:r>
        <w:rPr>
          <w:rFonts w:asciiTheme="minorHAnsi" w:hAnsiTheme="minorHAnsi"/>
          <w:spacing w:val="-6"/>
          <w:sz w:val="20"/>
          <w:szCs w:val="20"/>
        </w:rPr>
        <w:t xml:space="preserve"> </w:t>
      </w:r>
      <w:r>
        <w:rPr>
          <w:rFonts w:asciiTheme="minorHAnsi" w:hAnsiTheme="minorHAnsi"/>
          <w:sz w:val="20"/>
          <w:szCs w:val="20"/>
        </w:rPr>
        <w:t>bambino,</w:t>
      </w:r>
      <w:r>
        <w:rPr>
          <w:rFonts w:asciiTheme="minorHAnsi" w:hAnsiTheme="minorHAnsi"/>
          <w:spacing w:val="-4"/>
          <w:sz w:val="20"/>
          <w:szCs w:val="20"/>
        </w:rPr>
        <w:t xml:space="preserve"> </w:t>
      </w:r>
      <w:r>
        <w:rPr>
          <w:rFonts w:asciiTheme="minorHAnsi" w:hAnsiTheme="minorHAnsi"/>
          <w:sz w:val="20"/>
          <w:szCs w:val="20"/>
        </w:rPr>
        <w:t>segnala</w:t>
      </w:r>
      <w:r>
        <w:rPr>
          <w:rFonts w:asciiTheme="minorHAnsi" w:hAnsiTheme="minorHAnsi"/>
          <w:spacing w:val="-6"/>
          <w:sz w:val="20"/>
          <w:szCs w:val="20"/>
        </w:rPr>
        <w:t xml:space="preserve"> </w:t>
      </w:r>
      <w:r>
        <w:rPr>
          <w:rFonts w:asciiTheme="minorHAnsi" w:hAnsiTheme="minorHAnsi"/>
          <w:sz w:val="20"/>
          <w:szCs w:val="20"/>
        </w:rPr>
        <w:t>la</w:t>
      </w:r>
      <w:r>
        <w:rPr>
          <w:rFonts w:asciiTheme="minorHAnsi" w:hAnsiTheme="minorHAnsi"/>
          <w:spacing w:val="-3"/>
          <w:sz w:val="20"/>
          <w:szCs w:val="20"/>
        </w:rPr>
        <w:t xml:space="preserve"> </w:t>
      </w:r>
      <w:r>
        <w:rPr>
          <w:rFonts w:asciiTheme="minorHAnsi" w:hAnsiTheme="minorHAnsi"/>
          <w:sz w:val="20"/>
          <w:szCs w:val="20"/>
        </w:rPr>
        <w:t>sospetta</w:t>
      </w:r>
      <w:r>
        <w:rPr>
          <w:rFonts w:asciiTheme="minorHAnsi" w:hAnsiTheme="minorHAnsi"/>
          <w:spacing w:val="-3"/>
          <w:sz w:val="20"/>
          <w:szCs w:val="20"/>
        </w:rPr>
        <w:t xml:space="preserve"> </w:t>
      </w:r>
      <w:r>
        <w:rPr>
          <w:rFonts w:asciiTheme="minorHAnsi" w:hAnsiTheme="minorHAnsi"/>
          <w:sz w:val="20"/>
          <w:szCs w:val="20"/>
        </w:rPr>
        <w:t>pediculosi</w:t>
      </w:r>
      <w:r>
        <w:rPr>
          <w:rFonts w:asciiTheme="minorHAnsi" w:hAnsiTheme="minorHAnsi"/>
          <w:spacing w:val="-4"/>
          <w:sz w:val="20"/>
          <w:szCs w:val="20"/>
        </w:rPr>
        <w:t xml:space="preserve"> </w:t>
      </w:r>
      <w:r>
        <w:rPr>
          <w:rFonts w:asciiTheme="minorHAnsi" w:hAnsiTheme="minorHAnsi"/>
          <w:sz w:val="20"/>
          <w:szCs w:val="20"/>
        </w:rPr>
        <w:t>al</w:t>
      </w:r>
      <w:r>
        <w:rPr>
          <w:rFonts w:asciiTheme="minorHAnsi" w:hAnsiTheme="minorHAnsi"/>
          <w:spacing w:val="3"/>
          <w:sz w:val="20"/>
          <w:szCs w:val="20"/>
        </w:rPr>
        <w:t xml:space="preserve"> </w:t>
      </w:r>
      <w:r>
        <w:rPr>
          <w:rFonts w:asciiTheme="minorHAnsi" w:hAnsiTheme="minorHAnsi"/>
          <w:sz w:val="20"/>
          <w:szCs w:val="20"/>
        </w:rPr>
        <w:t>Dirigente</w:t>
      </w:r>
      <w:r>
        <w:rPr>
          <w:rFonts w:asciiTheme="minorHAnsi" w:hAnsiTheme="minorHAnsi"/>
          <w:spacing w:val="-3"/>
          <w:sz w:val="20"/>
          <w:szCs w:val="20"/>
        </w:rPr>
        <w:t xml:space="preserve"> </w:t>
      </w:r>
      <w:r>
        <w:rPr>
          <w:rFonts w:asciiTheme="minorHAnsi" w:hAnsiTheme="minorHAnsi"/>
          <w:sz w:val="20"/>
          <w:szCs w:val="20"/>
        </w:rPr>
        <w:t>Scolastico</w:t>
      </w:r>
      <w:r>
        <w:rPr>
          <w:rFonts w:asciiTheme="minorHAnsi" w:hAnsiTheme="minorHAnsi"/>
          <w:spacing w:val="-2"/>
          <w:sz w:val="20"/>
          <w:szCs w:val="20"/>
        </w:rPr>
        <w:t xml:space="preserve"> </w:t>
      </w:r>
      <w:r>
        <w:rPr>
          <w:rFonts w:asciiTheme="minorHAnsi" w:hAnsiTheme="minorHAnsi"/>
          <w:sz w:val="20"/>
          <w:szCs w:val="20"/>
        </w:rPr>
        <w:t>(art.</w:t>
      </w:r>
      <w:r>
        <w:rPr>
          <w:rFonts w:asciiTheme="minorHAnsi" w:hAnsiTheme="minorHAnsi"/>
          <w:spacing w:val="-4"/>
          <w:sz w:val="20"/>
          <w:szCs w:val="20"/>
        </w:rPr>
        <w:t xml:space="preserve"> </w:t>
      </w:r>
      <w:r>
        <w:rPr>
          <w:rFonts w:asciiTheme="minorHAnsi" w:hAnsiTheme="minorHAnsi"/>
          <w:sz w:val="20"/>
          <w:szCs w:val="20"/>
        </w:rPr>
        <w:t>40</w:t>
      </w:r>
      <w:r>
        <w:rPr>
          <w:rFonts w:asciiTheme="minorHAnsi" w:hAnsiTheme="minorHAnsi"/>
          <w:spacing w:val="-2"/>
          <w:sz w:val="20"/>
          <w:szCs w:val="20"/>
        </w:rPr>
        <w:t xml:space="preserve"> </w:t>
      </w:r>
      <w:r>
        <w:rPr>
          <w:rFonts w:asciiTheme="minorHAnsi" w:hAnsiTheme="minorHAnsi"/>
          <w:sz w:val="20"/>
          <w:szCs w:val="20"/>
        </w:rPr>
        <w:t>del</w:t>
      </w:r>
      <w:r>
        <w:rPr>
          <w:rFonts w:asciiTheme="minorHAnsi" w:hAnsiTheme="minorHAnsi"/>
          <w:spacing w:val="-2"/>
          <w:sz w:val="20"/>
          <w:szCs w:val="20"/>
        </w:rPr>
        <w:t xml:space="preserve"> </w:t>
      </w:r>
      <w:r>
        <w:rPr>
          <w:rFonts w:asciiTheme="minorHAnsi" w:hAnsiTheme="minorHAnsi"/>
          <w:sz w:val="20"/>
          <w:szCs w:val="20"/>
        </w:rPr>
        <w:t>DPR</w:t>
      </w:r>
      <w:r>
        <w:rPr>
          <w:rFonts w:asciiTheme="minorHAnsi" w:hAnsiTheme="minorHAnsi"/>
          <w:spacing w:val="-3"/>
          <w:sz w:val="20"/>
          <w:szCs w:val="20"/>
        </w:rPr>
        <w:t xml:space="preserve"> </w:t>
      </w:r>
      <w:r>
        <w:rPr>
          <w:rFonts w:asciiTheme="minorHAnsi" w:hAnsiTheme="minorHAnsi"/>
          <w:sz w:val="20"/>
          <w:szCs w:val="20"/>
        </w:rPr>
        <w:t>22.12.67 n.</w:t>
      </w:r>
      <w:r>
        <w:rPr>
          <w:rFonts w:asciiTheme="minorHAnsi" w:hAnsiTheme="minorHAnsi"/>
          <w:spacing w:val="-3"/>
          <w:sz w:val="20"/>
          <w:szCs w:val="20"/>
        </w:rPr>
        <w:t xml:space="preserve"> </w:t>
      </w:r>
      <w:r>
        <w:rPr>
          <w:rFonts w:asciiTheme="minorHAnsi" w:hAnsiTheme="minorHAnsi"/>
          <w:sz w:val="20"/>
          <w:szCs w:val="20"/>
        </w:rPr>
        <w:t>1518),</w:t>
      </w:r>
      <w:r>
        <w:rPr>
          <w:rFonts w:asciiTheme="minorHAnsi" w:hAnsiTheme="minorHAnsi"/>
          <w:spacing w:val="-2"/>
          <w:sz w:val="20"/>
          <w:szCs w:val="20"/>
        </w:rPr>
        <w:t xml:space="preserve"> </w:t>
      </w:r>
      <w:r>
        <w:rPr>
          <w:rFonts w:asciiTheme="minorHAnsi" w:hAnsiTheme="minorHAnsi"/>
          <w:sz w:val="20"/>
          <w:szCs w:val="20"/>
        </w:rPr>
        <w:t>il</w:t>
      </w:r>
      <w:r>
        <w:rPr>
          <w:rFonts w:asciiTheme="minorHAnsi" w:hAnsiTheme="minorHAnsi"/>
          <w:spacing w:val="-1"/>
          <w:sz w:val="20"/>
          <w:szCs w:val="20"/>
        </w:rPr>
        <w:t xml:space="preserve"> </w:t>
      </w:r>
      <w:r>
        <w:rPr>
          <w:rFonts w:asciiTheme="minorHAnsi" w:hAnsiTheme="minorHAnsi"/>
          <w:sz w:val="20"/>
          <w:szCs w:val="20"/>
        </w:rPr>
        <w:t>quale</w:t>
      </w:r>
      <w:r>
        <w:rPr>
          <w:rFonts w:asciiTheme="minorHAnsi" w:hAnsiTheme="minorHAnsi"/>
          <w:spacing w:val="-2"/>
          <w:sz w:val="20"/>
          <w:szCs w:val="20"/>
        </w:rPr>
        <w:t xml:space="preserve"> </w:t>
      </w:r>
      <w:r>
        <w:rPr>
          <w:rFonts w:asciiTheme="minorHAnsi" w:hAnsiTheme="minorHAnsi"/>
          <w:sz w:val="20"/>
          <w:szCs w:val="20"/>
        </w:rPr>
        <w:t>invia</w:t>
      </w:r>
      <w:r>
        <w:rPr>
          <w:rFonts w:asciiTheme="minorHAnsi" w:hAnsiTheme="minorHAnsi"/>
          <w:spacing w:val="-1"/>
          <w:sz w:val="20"/>
          <w:szCs w:val="20"/>
        </w:rPr>
        <w:t xml:space="preserve"> </w:t>
      </w:r>
      <w:r>
        <w:rPr>
          <w:rFonts w:asciiTheme="minorHAnsi" w:hAnsiTheme="minorHAnsi"/>
          <w:sz w:val="20"/>
          <w:szCs w:val="20"/>
        </w:rPr>
        <w:t>ai</w:t>
      </w:r>
      <w:r>
        <w:rPr>
          <w:rFonts w:asciiTheme="minorHAnsi" w:hAnsiTheme="minorHAnsi"/>
          <w:spacing w:val="-4"/>
          <w:sz w:val="20"/>
          <w:szCs w:val="20"/>
        </w:rPr>
        <w:t xml:space="preserve"> </w:t>
      </w:r>
      <w:r>
        <w:rPr>
          <w:rFonts w:asciiTheme="minorHAnsi" w:hAnsiTheme="minorHAnsi"/>
          <w:sz w:val="20"/>
          <w:szCs w:val="20"/>
        </w:rPr>
        <w:t>genitori</w:t>
      </w:r>
      <w:r>
        <w:rPr>
          <w:rFonts w:asciiTheme="minorHAnsi" w:hAnsiTheme="minorHAnsi"/>
          <w:spacing w:val="-4"/>
          <w:sz w:val="20"/>
          <w:szCs w:val="20"/>
        </w:rPr>
        <w:t xml:space="preserve"> </w:t>
      </w:r>
      <w:r>
        <w:rPr>
          <w:rFonts w:asciiTheme="minorHAnsi" w:hAnsiTheme="minorHAnsi"/>
          <w:sz w:val="20"/>
          <w:szCs w:val="20"/>
        </w:rPr>
        <w:t>del</w:t>
      </w:r>
      <w:r>
        <w:rPr>
          <w:rFonts w:asciiTheme="minorHAnsi" w:hAnsiTheme="minorHAnsi"/>
          <w:spacing w:val="-1"/>
          <w:sz w:val="20"/>
          <w:szCs w:val="20"/>
        </w:rPr>
        <w:t xml:space="preserve"> </w:t>
      </w:r>
      <w:r>
        <w:rPr>
          <w:rFonts w:asciiTheme="minorHAnsi" w:hAnsiTheme="minorHAnsi"/>
          <w:sz w:val="20"/>
          <w:szCs w:val="20"/>
        </w:rPr>
        <w:t>bambino</w:t>
      </w:r>
    </w:p>
    <w:p w14:paraId="50C6C358" w14:textId="77777777" w:rsidR="004553E4" w:rsidRDefault="00BC25B0">
      <w:pPr>
        <w:pStyle w:val="Paragrafoelenco"/>
        <w:numPr>
          <w:ilvl w:val="0"/>
          <w:numId w:val="1"/>
        </w:numPr>
        <w:tabs>
          <w:tab w:val="left" w:pos="288"/>
        </w:tabs>
        <w:spacing w:before="0" w:line="276" w:lineRule="auto"/>
        <w:ind w:right="188"/>
        <w:jc w:val="both"/>
        <w:rPr>
          <w:rFonts w:asciiTheme="minorHAnsi" w:hAnsiTheme="minorHAnsi"/>
          <w:sz w:val="20"/>
          <w:szCs w:val="20"/>
        </w:rPr>
      </w:pPr>
      <w:r>
        <w:rPr>
          <w:rFonts w:asciiTheme="minorHAnsi" w:hAnsiTheme="minorHAnsi"/>
          <w:sz w:val="20"/>
          <w:szCs w:val="20"/>
        </w:rPr>
        <w:t>una lettera in cui è richiesto un certificato medico o una autocertificazione di avvenuto</w:t>
      </w:r>
      <w:r>
        <w:rPr>
          <w:rFonts w:asciiTheme="minorHAnsi" w:hAnsiTheme="minorHAnsi"/>
          <w:spacing w:val="-67"/>
          <w:sz w:val="20"/>
          <w:szCs w:val="20"/>
        </w:rPr>
        <w:t xml:space="preserve"> </w:t>
      </w:r>
      <w:r>
        <w:rPr>
          <w:rFonts w:asciiTheme="minorHAnsi" w:hAnsiTheme="minorHAnsi"/>
          <w:sz w:val="20"/>
          <w:szCs w:val="20"/>
        </w:rPr>
        <w:t>trattamento ai fini</w:t>
      </w:r>
      <w:r>
        <w:rPr>
          <w:rFonts w:asciiTheme="minorHAnsi" w:hAnsiTheme="minorHAnsi"/>
          <w:spacing w:val="-4"/>
          <w:sz w:val="20"/>
          <w:szCs w:val="20"/>
        </w:rPr>
        <w:t xml:space="preserve"> </w:t>
      </w:r>
      <w:r>
        <w:rPr>
          <w:rFonts w:asciiTheme="minorHAnsi" w:hAnsiTheme="minorHAnsi"/>
          <w:sz w:val="20"/>
          <w:szCs w:val="20"/>
        </w:rPr>
        <w:t>della riammissione (Allegato A)</w:t>
      </w:r>
    </w:p>
    <w:p w14:paraId="7440F808" w14:textId="77777777" w:rsidR="004553E4" w:rsidRDefault="00BC25B0">
      <w:pPr>
        <w:pStyle w:val="Paragrafoelenco"/>
        <w:numPr>
          <w:ilvl w:val="0"/>
          <w:numId w:val="1"/>
        </w:numPr>
        <w:tabs>
          <w:tab w:val="left" w:pos="290"/>
        </w:tabs>
        <w:spacing w:before="0" w:line="276" w:lineRule="auto"/>
        <w:ind w:right="154"/>
        <w:jc w:val="both"/>
        <w:rPr>
          <w:rFonts w:asciiTheme="minorHAnsi" w:hAnsiTheme="minorHAnsi"/>
          <w:sz w:val="20"/>
          <w:szCs w:val="20"/>
        </w:rPr>
      </w:pPr>
      <w:r>
        <w:rPr>
          <w:rFonts w:asciiTheme="minorHAnsi" w:hAnsiTheme="minorHAnsi"/>
          <w:sz w:val="20"/>
          <w:szCs w:val="20"/>
        </w:rPr>
        <w:t>modello per l’autocertificazione di avvenuto trattamento ai fini della riammissione (Allegato</w:t>
      </w:r>
      <w:r>
        <w:rPr>
          <w:rFonts w:asciiTheme="minorHAnsi" w:hAnsiTheme="minorHAnsi"/>
          <w:spacing w:val="-67"/>
          <w:sz w:val="20"/>
          <w:szCs w:val="20"/>
        </w:rPr>
        <w:t xml:space="preserve"> </w:t>
      </w:r>
      <w:r>
        <w:rPr>
          <w:rFonts w:asciiTheme="minorHAnsi" w:hAnsiTheme="minorHAnsi"/>
          <w:sz w:val="20"/>
          <w:szCs w:val="20"/>
        </w:rPr>
        <w:t>D)</w:t>
      </w:r>
    </w:p>
    <w:p w14:paraId="7B784EC7" w14:textId="77777777" w:rsidR="004553E4" w:rsidRDefault="00BC25B0">
      <w:pPr>
        <w:tabs>
          <w:tab w:val="left" w:pos="290"/>
        </w:tabs>
        <w:spacing w:line="276" w:lineRule="auto"/>
        <w:ind w:right="154"/>
        <w:jc w:val="both"/>
        <w:rPr>
          <w:rFonts w:asciiTheme="minorHAnsi" w:hAnsiTheme="minorHAnsi"/>
          <w:sz w:val="20"/>
          <w:szCs w:val="20"/>
        </w:rPr>
      </w:pPr>
      <w:r>
        <w:rPr>
          <w:rFonts w:asciiTheme="minorHAnsi" w:hAnsiTheme="minorHAnsi"/>
          <w:sz w:val="20"/>
          <w:szCs w:val="20"/>
        </w:rPr>
        <w:t>La stessa procedura è adottata nel caso in cui la segnalazione sia fatta dal genitore.</w:t>
      </w:r>
    </w:p>
    <w:p w14:paraId="51731C82" w14:textId="77777777" w:rsidR="004553E4" w:rsidRDefault="004553E4">
      <w:pPr>
        <w:tabs>
          <w:tab w:val="left" w:pos="290"/>
        </w:tabs>
        <w:spacing w:line="276" w:lineRule="auto"/>
        <w:ind w:right="154"/>
        <w:jc w:val="both"/>
        <w:rPr>
          <w:rFonts w:asciiTheme="minorHAnsi" w:hAnsiTheme="minorHAnsi"/>
          <w:sz w:val="20"/>
          <w:szCs w:val="20"/>
        </w:rPr>
      </w:pPr>
    </w:p>
    <w:p w14:paraId="48197693" w14:textId="77777777" w:rsidR="004553E4" w:rsidRDefault="00BC25B0">
      <w:pPr>
        <w:pStyle w:val="Titolo1"/>
        <w:numPr>
          <w:ilvl w:val="0"/>
          <w:numId w:val="2"/>
        </w:numPr>
        <w:spacing w:line="276" w:lineRule="auto"/>
        <w:jc w:val="both"/>
        <w:rPr>
          <w:rFonts w:asciiTheme="minorHAnsi" w:hAnsiTheme="minorHAnsi"/>
          <w:sz w:val="20"/>
          <w:szCs w:val="20"/>
        </w:rPr>
      </w:pPr>
      <w:r>
        <w:rPr>
          <w:rFonts w:asciiTheme="minorHAnsi" w:hAnsiTheme="minorHAnsi"/>
          <w:sz w:val="20"/>
          <w:szCs w:val="20"/>
        </w:rPr>
        <w:t>b. Azioni straordinarie</w:t>
      </w:r>
    </w:p>
    <w:p w14:paraId="13E6CCF5" w14:textId="77777777" w:rsidR="004553E4" w:rsidRDefault="00BC25B0">
      <w:pPr>
        <w:pStyle w:val="Corpotesto"/>
        <w:spacing w:line="276" w:lineRule="auto"/>
        <w:ind w:left="0" w:right="47"/>
        <w:jc w:val="both"/>
        <w:rPr>
          <w:rFonts w:asciiTheme="minorHAnsi" w:hAnsiTheme="minorHAnsi"/>
          <w:sz w:val="20"/>
          <w:szCs w:val="20"/>
        </w:rPr>
      </w:pPr>
      <w:r>
        <w:rPr>
          <w:rFonts w:asciiTheme="minorHAnsi" w:hAnsiTheme="minorHAnsi"/>
          <w:sz w:val="20"/>
          <w:szCs w:val="20"/>
        </w:rPr>
        <w:t>Fanno seguito alla segnalazione di due o più casi in una classe (focolaio epidemico) e si differenziano</w:t>
      </w:r>
      <w:r>
        <w:rPr>
          <w:rFonts w:asciiTheme="minorHAnsi" w:hAnsiTheme="minorHAnsi"/>
          <w:spacing w:val="-4"/>
          <w:sz w:val="20"/>
          <w:szCs w:val="20"/>
        </w:rPr>
        <w:t xml:space="preserve"> </w:t>
      </w:r>
      <w:r>
        <w:rPr>
          <w:rFonts w:asciiTheme="minorHAnsi" w:hAnsiTheme="minorHAnsi"/>
          <w:sz w:val="20"/>
          <w:szCs w:val="20"/>
        </w:rPr>
        <w:t>in</w:t>
      </w:r>
      <w:r>
        <w:rPr>
          <w:rFonts w:asciiTheme="minorHAnsi" w:hAnsiTheme="minorHAnsi"/>
          <w:spacing w:val="-3"/>
          <w:sz w:val="20"/>
          <w:szCs w:val="20"/>
        </w:rPr>
        <w:t xml:space="preserve"> </w:t>
      </w:r>
      <w:r>
        <w:rPr>
          <w:rFonts w:asciiTheme="minorHAnsi" w:hAnsiTheme="minorHAnsi"/>
          <w:sz w:val="20"/>
          <w:szCs w:val="20"/>
        </w:rPr>
        <w:t>tre livelli</w:t>
      </w:r>
      <w:r>
        <w:rPr>
          <w:rFonts w:asciiTheme="minorHAnsi" w:hAnsiTheme="minorHAnsi"/>
          <w:spacing w:val="1"/>
          <w:sz w:val="20"/>
          <w:szCs w:val="20"/>
        </w:rPr>
        <w:t xml:space="preserve"> </w:t>
      </w:r>
      <w:r>
        <w:rPr>
          <w:rFonts w:asciiTheme="minorHAnsi" w:hAnsiTheme="minorHAnsi"/>
          <w:sz w:val="20"/>
          <w:szCs w:val="20"/>
        </w:rPr>
        <w:t>di intervento.</w:t>
      </w:r>
    </w:p>
    <w:p w14:paraId="18518788" w14:textId="77777777" w:rsidR="004553E4" w:rsidRDefault="00BC25B0">
      <w:pPr>
        <w:pStyle w:val="Corpotesto"/>
        <w:spacing w:line="276" w:lineRule="auto"/>
        <w:ind w:right="101" w:firstLine="720"/>
        <w:jc w:val="both"/>
        <w:rPr>
          <w:rFonts w:asciiTheme="minorHAnsi" w:hAnsiTheme="minorHAnsi"/>
          <w:sz w:val="20"/>
          <w:szCs w:val="20"/>
        </w:rPr>
      </w:pPr>
      <w:proofErr w:type="gramStart"/>
      <w:r>
        <w:rPr>
          <w:rFonts w:asciiTheme="minorHAnsi" w:hAnsiTheme="minorHAnsi"/>
          <w:b/>
          <w:sz w:val="20"/>
          <w:szCs w:val="20"/>
        </w:rPr>
        <w:t>1°</w:t>
      </w:r>
      <w:proofErr w:type="gramEnd"/>
      <w:r>
        <w:rPr>
          <w:rFonts w:asciiTheme="minorHAnsi" w:hAnsiTheme="minorHAnsi"/>
          <w:b/>
          <w:sz w:val="20"/>
          <w:szCs w:val="20"/>
        </w:rPr>
        <w:t xml:space="preserve"> livello</w:t>
      </w:r>
      <w:r>
        <w:rPr>
          <w:rFonts w:asciiTheme="minorHAnsi" w:hAnsiTheme="minorHAnsi"/>
          <w:sz w:val="20"/>
          <w:szCs w:val="20"/>
        </w:rPr>
        <w:t xml:space="preserve"> – Alla segnalazione di due o più casi nell’ambito di una classe, proveniente dal genitore, dall’insegnante o dal SISP (qualora quest’ultimo riceva la segnalazione dal medico curante) il dirigente scolastico spedisce</w:t>
      </w:r>
    </w:p>
    <w:p w14:paraId="0AC92C8C" w14:textId="77777777" w:rsidR="004553E4" w:rsidRDefault="00BC25B0">
      <w:pPr>
        <w:pStyle w:val="Paragrafoelenco"/>
        <w:numPr>
          <w:ilvl w:val="0"/>
          <w:numId w:val="5"/>
        </w:numPr>
        <w:tabs>
          <w:tab w:val="left" w:pos="474"/>
        </w:tabs>
        <w:spacing w:before="0" w:line="276" w:lineRule="auto"/>
        <w:ind w:right="0"/>
        <w:jc w:val="both"/>
        <w:rPr>
          <w:rFonts w:asciiTheme="minorHAnsi" w:hAnsiTheme="minorHAnsi"/>
          <w:sz w:val="20"/>
          <w:szCs w:val="20"/>
        </w:rPr>
      </w:pPr>
      <w:r>
        <w:rPr>
          <w:rFonts w:asciiTheme="minorHAnsi" w:hAnsiTheme="minorHAnsi"/>
          <w:sz w:val="20"/>
          <w:szCs w:val="20"/>
        </w:rPr>
        <w:t>ai</w:t>
      </w:r>
      <w:r>
        <w:rPr>
          <w:rFonts w:asciiTheme="minorHAnsi" w:hAnsiTheme="minorHAnsi"/>
          <w:spacing w:val="-3"/>
          <w:sz w:val="20"/>
          <w:szCs w:val="20"/>
        </w:rPr>
        <w:t xml:space="preserve"> </w:t>
      </w:r>
      <w:r>
        <w:rPr>
          <w:rFonts w:asciiTheme="minorHAnsi" w:hAnsiTheme="minorHAnsi"/>
          <w:sz w:val="20"/>
          <w:szCs w:val="20"/>
        </w:rPr>
        <w:t>genitori</w:t>
      </w:r>
      <w:r>
        <w:rPr>
          <w:rFonts w:asciiTheme="minorHAnsi" w:hAnsiTheme="minorHAnsi"/>
          <w:spacing w:val="-3"/>
          <w:sz w:val="20"/>
          <w:szCs w:val="20"/>
        </w:rPr>
        <w:t xml:space="preserve"> </w:t>
      </w:r>
      <w:r>
        <w:rPr>
          <w:rFonts w:asciiTheme="minorHAnsi" w:hAnsiTheme="minorHAnsi"/>
          <w:sz w:val="20"/>
          <w:szCs w:val="20"/>
        </w:rPr>
        <w:t>dei</w:t>
      </w:r>
      <w:r>
        <w:rPr>
          <w:rFonts w:asciiTheme="minorHAnsi" w:hAnsiTheme="minorHAnsi"/>
          <w:spacing w:val="-2"/>
          <w:sz w:val="20"/>
          <w:szCs w:val="20"/>
        </w:rPr>
        <w:t xml:space="preserve"> </w:t>
      </w:r>
      <w:r>
        <w:rPr>
          <w:rFonts w:asciiTheme="minorHAnsi" w:hAnsiTheme="minorHAnsi"/>
          <w:sz w:val="20"/>
          <w:szCs w:val="20"/>
        </w:rPr>
        <w:t>bambini</w:t>
      </w:r>
      <w:r>
        <w:rPr>
          <w:rFonts w:asciiTheme="minorHAnsi" w:hAnsiTheme="minorHAnsi"/>
          <w:spacing w:val="-3"/>
          <w:sz w:val="20"/>
          <w:szCs w:val="20"/>
        </w:rPr>
        <w:t xml:space="preserve"> </w:t>
      </w:r>
      <w:r>
        <w:rPr>
          <w:rFonts w:asciiTheme="minorHAnsi" w:hAnsiTheme="minorHAnsi"/>
          <w:sz w:val="20"/>
          <w:szCs w:val="20"/>
        </w:rPr>
        <w:t>con</w:t>
      </w:r>
      <w:r>
        <w:rPr>
          <w:rFonts w:asciiTheme="minorHAnsi" w:hAnsiTheme="minorHAnsi"/>
          <w:spacing w:val="-2"/>
          <w:sz w:val="20"/>
          <w:szCs w:val="20"/>
        </w:rPr>
        <w:t xml:space="preserve"> </w:t>
      </w:r>
      <w:r>
        <w:rPr>
          <w:rFonts w:asciiTheme="minorHAnsi" w:hAnsiTheme="minorHAnsi"/>
          <w:sz w:val="20"/>
          <w:szCs w:val="20"/>
        </w:rPr>
        <w:t>infestazione</w:t>
      </w:r>
    </w:p>
    <w:p w14:paraId="62BEBCEA" w14:textId="77777777" w:rsidR="004553E4" w:rsidRDefault="00BC25B0">
      <w:pPr>
        <w:pStyle w:val="Paragrafoelenco"/>
        <w:numPr>
          <w:ilvl w:val="0"/>
          <w:numId w:val="4"/>
        </w:numPr>
        <w:tabs>
          <w:tab w:val="left" w:pos="540"/>
        </w:tabs>
        <w:spacing w:before="0" w:line="276" w:lineRule="auto"/>
        <w:ind w:left="539" w:right="122"/>
        <w:jc w:val="both"/>
        <w:rPr>
          <w:rFonts w:asciiTheme="minorHAnsi" w:hAnsiTheme="minorHAnsi"/>
          <w:sz w:val="20"/>
          <w:szCs w:val="20"/>
        </w:rPr>
      </w:pPr>
      <w:r>
        <w:rPr>
          <w:rFonts w:asciiTheme="minorHAnsi" w:hAnsiTheme="minorHAnsi"/>
          <w:sz w:val="20"/>
          <w:szCs w:val="20"/>
        </w:rPr>
        <w:t>una</w:t>
      </w:r>
      <w:r>
        <w:rPr>
          <w:rFonts w:asciiTheme="minorHAnsi" w:hAnsiTheme="minorHAnsi"/>
          <w:spacing w:val="61"/>
          <w:sz w:val="20"/>
          <w:szCs w:val="20"/>
        </w:rPr>
        <w:t xml:space="preserve"> </w:t>
      </w:r>
      <w:r>
        <w:rPr>
          <w:rFonts w:asciiTheme="minorHAnsi" w:hAnsiTheme="minorHAnsi"/>
          <w:sz w:val="20"/>
          <w:szCs w:val="20"/>
        </w:rPr>
        <w:t>lettera</w:t>
      </w:r>
      <w:r>
        <w:rPr>
          <w:rFonts w:asciiTheme="minorHAnsi" w:hAnsiTheme="minorHAnsi"/>
          <w:spacing w:val="62"/>
          <w:sz w:val="20"/>
          <w:szCs w:val="20"/>
        </w:rPr>
        <w:t xml:space="preserve"> </w:t>
      </w:r>
      <w:r>
        <w:rPr>
          <w:rFonts w:asciiTheme="minorHAnsi" w:hAnsiTheme="minorHAnsi"/>
          <w:sz w:val="20"/>
          <w:szCs w:val="20"/>
        </w:rPr>
        <w:t>in</w:t>
      </w:r>
      <w:r>
        <w:rPr>
          <w:rFonts w:asciiTheme="minorHAnsi" w:hAnsiTheme="minorHAnsi"/>
          <w:spacing w:val="62"/>
          <w:sz w:val="20"/>
          <w:szCs w:val="20"/>
        </w:rPr>
        <w:t xml:space="preserve"> </w:t>
      </w:r>
      <w:r>
        <w:rPr>
          <w:rFonts w:asciiTheme="minorHAnsi" w:hAnsiTheme="minorHAnsi"/>
          <w:sz w:val="20"/>
          <w:szCs w:val="20"/>
        </w:rPr>
        <w:t>cui</w:t>
      </w:r>
      <w:r>
        <w:rPr>
          <w:rFonts w:asciiTheme="minorHAnsi" w:hAnsiTheme="minorHAnsi"/>
          <w:spacing w:val="61"/>
          <w:sz w:val="20"/>
          <w:szCs w:val="20"/>
        </w:rPr>
        <w:t xml:space="preserve"> </w:t>
      </w:r>
      <w:r>
        <w:rPr>
          <w:rFonts w:asciiTheme="minorHAnsi" w:hAnsiTheme="minorHAnsi"/>
          <w:sz w:val="20"/>
          <w:szCs w:val="20"/>
        </w:rPr>
        <w:t>è</w:t>
      </w:r>
      <w:r>
        <w:rPr>
          <w:rFonts w:asciiTheme="minorHAnsi" w:hAnsiTheme="minorHAnsi"/>
          <w:spacing w:val="61"/>
          <w:sz w:val="20"/>
          <w:szCs w:val="20"/>
        </w:rPr>
        <w:t xml:space="preserve"> </w:t>
      </w:r>
      <w:r>
        <w:rPr>
          <w:rFonts w:asciiTheme="minorHAnsi" w:hAnsiTheme="minorHAnsi"/>
          <w:sz w:val="20"/>
          <w:szCs w:val="20"/>
        </w:rPr>
        <w:t>richiesto</w:t>
      </w:r>
      <w:r>
        <w:rPr>
          <w:rFonts w:asciiTheme="minorHAnsi" w:hAnsiTheme="minorHAnsi"/>
          <w:spacing w:val="60"/>
          <w:sz w:val="20"/>
          <w:szCs w:val="20"/>
        </w:rPr>
        <w:t xml:space="preserve"> </w:t>
      </w:r>
      <w:r>
        <w:rPr>
          <w:rFonts w:asciiTheme="minorHAnsi" w:hAnsiTheme="minorHAnsi"/>
          <w:sz w:val="20"/>
          <w:szCs w:val="20"/>
        </w:rPr>
        <w:t>un</w:t>
      </w:r>
      <w:r>
        <w:rPr>
          <w:rFonts w:asciiTheme="minorHAnsi" w:hAnsiTheme="minorHAnsi"/>
          <w:spacing w:val="60"/>
          <w:sz w:val="20"/>
          <w:szCs w:val="20"/>
        </w:rPr>
        <w:t xml:space="preserve"> </w:t>
      </w:r>
      <w:r>
        <w:rPr>
          <w:rFonts w:asciiTheme="minorHAnsi" w:hAnsiTheme="minorHAnsi"/>
          <w:sz w:val="20"/>
          <w:szCs w:val="20"/>
        </w:rPr>
        <w:t>certificato</w:t>
      </w:r>
      <w:r>
        <w:rPr>
          <w:rFonts w:asciiTheme="minorHAnsi" w:hAnsiTheme="minorHAnsi"/>
          <w:spacing w:val="61"/>
          <w:sz w:val="20"/>
          <w:szCs w:val="20"/>
        </w:rPr>
        <w:t xml:space="preserve"> </w:t>
      </w:r>
      <w:r>
        <w:rPr>
          <w:rFonts w:asciiTheme="minorHAnsi" w:hAnsiTheme="minorHAnsi"/>
          <w:sz w:val="20"/>
          <w:szCs w:val="20"/>
        </w:rPr>
        <w:t>medico</w:t>
      </w:r>
      <w:r>
        <w:rPr>
          <w:rFonts w:asciiTheme="minorHAnsi" w:hAnsiTheme="minorHAnsi"/>
          <w:spacing w:val="60"/>
          <w:sz w:val="20"/>
          <w:szCs w:val="20"/>
        </w:rPr>
        <w:t xml:space="preserve"> </w:t>
      </w:r>
      <w:r>
        <w:rPr>
          <w:rFonts w:asciiTheme="minorHAnsi" w:hAnsiTheme="minorHAnsi"/>
          <w:sz w:val="20"/>
          <w:szCs w:val="20"/>
        </w:rPr>
        <w:t>o</w:t>
      </w:r>
      <w:r>
        <w:rPr>
          <w:rFonts w:asciiTheme="minorHAnsi" w:hAnsiTheme="minorHAnsi"/>
          <w:spacing w:val="60"/>
          <w:sz w:val="20"/>
          <w:szCs w:val="20"/>
        </w:rPr>
        <w:t xml:space="preserve"> </w:t>
      </w:r>
      <w:r>
        <w:rPr>
          <w:rFonts w:asciiTheme="minorHAnsi" w:hAnsiTheme="minorHAnsi"/>
          <w:sz w:val="20"/>
          <w:szCs w:val="20"/>
        </w:rPr>
        <w:t>una</w:t>
      </w:r>
      <w:r>
        <w:rPr>
          <w:rFonts w:asciiTheme="minorHAnsi" w:hAnsiTheme="minorHAnsi"/>
          <w:spacing w:val="61"/>
          <w:sz w:val="20"/>
          <w:szCs w:val="20"/>
        </w:rPr>
        <w:t xml:space="preserve"> </w:t>
      </w:r>
      <w:r>
        <w:rPr>
          <w:rFonts w:asciiTheme="minorHAnsi" w:hAnsiTheme="minorHAnsi"/>
          <w:sz w:val="20"/>
          <w:szCs w:val="20"/>
        </w:rPr>
        <w:t>autocertificazione</w:t>
      </w:r>
      <w:r>
        <w:rPr>
          <w:rFonts w:asciiTheme="minorHAnsi" w:hAnsiTheme="minorHAnsi"/>
          <w:spacing w:val="60"/>
          <w:sz w:val="20"/>
          <w:szCs w:val="20"/>
        </w:rPr>
        <w:t xml:space="preserve"> </w:t>
      </w:r>
      <w:r>
        <w:rPr>
          <w:rFonts w:asciiTheme="minorHAnsi" w:hAnsiTheme="minorHAnsi"/>
          <w:sz w:val="20"/>
          <w:szCs w:val="20"/>
        </w:rPr>
        <w:t>di</w:t>
      </w:r>
      <w:r>
        <w:rPr>
          <w:rFonts w:asciiTheme="minorHAnsi" w:hAnsiTheme="minorHAnsi"/>
          <w:spacing w:val="60"/>
          <w:sz w:val="20"/>
          <w:szCs w:val="20"/>
        </w:rPr>
        <w:t xml:space="preserve"> </w:t>
      </w:r>
      <w:r>
        <w:rPr>
          <w:rFonts w:asciiTheme="minorHAnsi" w:hAnsiTheme="minorHAnsi"/>
          <w:sz w:val="20"/>
          <w:szCs w:val="20"/>
        </w:rPr>
        <w:t>avvenuto</w:t>
      </w:r>
      <w:r>
        <w:rPr>
          <w:rFonts w:asciiTheme="minorHAnsi" w:hAnsiTheme="minorHAnsi"/>
          <w:spacing w:val="-66"/>
          <w:sz w:val="20"/>
          <w:szCs w:val="20"/>
        </w:rPr>
        <w:t xml:space="preserve"> </w:t>
      </w:r>
      <w:r>
        <w:rPr>
          <w:rFonts w:asciiTheme="minorHAnsi" w:hAnsiTheme="minorHAnsi"/>
          <w:sz w:val="20"/>
          <w:szCs w:val="20"/>
        </w:rPr>
        <w:t>trattamento</w:t>
      </w:r>
      <w:r>
        <w:rPr>
          <w:rFonts w:asciiTheme="minorHAnsi" w:hAnsiTheme="minorHAnsi"/>
          <w:spacing w:val="-2"/>
          <w:sz w:val="20"/>
          <w:szCs w:val="20"/>
        </w:rPr>
        <w:t xml:space="preserve"> </w:t>
      </w:r>
      <w:r>
        <w:rPr>
          <w:rFonts w:asciiTheme="minorHAnsi" w:hAnsiTheme="minorHAnsi"/>
          <w:sz w:val="20"/>
          <w:szCs w:val="20"/>
        </w:rPr>
        <w:t>ai</w:t>
      </w:r>
      <w:r>
        <w:rPr>
          <w:rFonts w:asciiTheme="minorHAnsi" w:hAnsiTheme="minorHAnsi"/>
          <w:spacing w:val="-2"/>
          <w:sz w:val="20"/>
          <w:szCs w:val="20"/>
        </w:rPr>
        <w:t xml:space="preserve"> </w:t>
      </w:r>
      <w:r>
        <w:rPr>
          <w:rFonts w:asciiTheme="minorHAnsi" w:hAnsiTheme="minorHAnsi"/>
          <w:sz w:val="20"/>
          <w:szCs w:val="20"/>
        </w:rPr>
        <w:t>fini</w:t>
      </w:r>
      <w:r>
        <w:rPr>
          <w:rFonts w:asciiTheme="minorHAnsi" w:hAnsiTheme="minorHAnsi"/>
          <w:spacing w:val="-2"/>
          <w:sz w:val="20"/>
          <w:szCs w:val="20"/>
        </w:rPr>
        <w:t xml:space="preserve"> </w:t>
      </w:r>
      <w:r>
        <w:rPr>
          <w:rFonts w:asciiTheme="minorHAnsi" w:hAnsiTheme="minorHAnsi"/>
          <w:sz w:val="20"/>
          <w:szCs w:val="20"/>
        </w:rPr>
        <w:t>della</w:t>
      </w:r>
      <w:r>
        <w:rPr>
          <w:rFonts w:asciiTheme="minorHAnsi" w:hAnsiTheme="minorHAnsi"/>
          <w:spacing w:val="-2"/>
          <w:sz w:val="20"/>
          <w:szCs w:val="20"/>
        </w:rPr>
        <w:t xml:space="preserve"> </w:t>
      </w:r>
      <w:r>
        <w:rPr>
          <w:rFonts w:asciiTheme="minorHAnsi" w:hAnsiTheme="minorHAnsi"/>
          <w:sz w:val="20"/>
          <w:szCs w:val="20"/>
        </w:rPr>
        <w:t>riammissione</w:t>
      </w:r>
      <w:r>
        <w:rPr>
          <w:rFonts w:asciiTheme="minorHAnsi" w:hAnsiTheme="minorHAnsi"/>
          <w:spacing w:val="-2"/>
          <w:sz w:val="20"/>
          <w:szCs w:val="20"/>
        </w:rPr>
        <w:t xml:space="preserve"> </w:t>
      </w:r>
      <w:r>
        <w:rPr>
          <w:rFonts w:asciiTheme="minorHAnsi" w:hAnsiTheme="minorHAnsi"/>
          <w:sz w:val="20"/>
          <w:szCs w:val="20"/>
        </w:rPr>
        <w:t>di</w:t>
      </w:r>
      <w:r>
        <w:rPr>
          <w:rFonts w:asciiTheme="minorHAnsi" w:hAnsiTheme="minorHAnsi"/>
          <w:spacing w:val="-2"/>
          <w:sz w:val="20"/>
          <w:szCs w:val="20"/>
        </w:rPr>
        <w:t xml:space="preserve"> </w:t>
      </w:r>
      <w:r>
        <w:rPr>
          <w:rFonts w:asciiTheme="minorHAnsi" w:hAnsiTheme="minorHAnsi"/>
          <w:sz w:val="20"/>
          <w:szCs w:val="20"/>
        </w:rPr>
        <w:t>riammissione</w:t>
      </w:r>
      <w:r>
        <w:rPr>
          <w:rFonts w:asciiTheme="minorHAnsi" w:hAnsiTheme="minorHAnsi"/>
          <w:spacing w:val="-2"/>
          <w:sz w:val="20"/>
          <w:szCs w:val="20"/>
        </w:rPr>
        <w:t xml:space="preserve"> </w:t>
      </w:r>
      <w:r>
        <w:rPr>
          <w:rFonts w:asciiTheme="minorHAnsi" w:hAnsiTheme="minorHAnsi"/>
          <w:sz w:val="20"/>
          <w:szCs w:val="20"/>
        </w:rPr>
        <w:t>(Allegato</w:t>
      </w:r>
      <w:r>
        <w:rPr>
          <w:rFonts w:asciiTheme="minorHAnsi" w:hAnsiTheme="minorHAnsi"/>
          <w:spacing w:val="-2"/>
          <w:sz w:val="20"/>
          <w:szCs w:val="20"/>
        </w:rPr>
        <w:t xml:space="preserve"> </w:t>
      </w:r>
      <w:r>
        <w:rPr>
          <w:rFonts w:asciiTheme="minorHAnsi" w:hAnsiTheme="minorHAnsi"/>
          <w:sz w:val="20"/>
          <w:szCs w:val="20"/>
        </w:rPr>
        <w:t>A)</w:t>
      </w:r>
    </w:p>
    <w:p w14:paraId="4A6256D7" w14:textId="77777777" w:rsidR="004553E4" w:rsidRDefault="00BC25B0">
      <w:pPr>
        <w:pStyle w:val="Paragrafoelenco"/>
        <w:numPr>
          <w:ilvl w:val="0"/>
          <w:numId w:val="4"/>
        </w:numPr>
        <w:tabs>
          <w:tab w:val="left" w:pos="540"/>
        </w:tabs>
        <w:spacing w:before="0" w:line="276" w:lineRule="auto"/>
        <w:ind w:right="0"/>
        <w:jc w:val="both"/>
        <w:rPr>
          <w:rFonts w:asciiTheme="minorHAnsi" w:hAnsiTheme="minorHAnsi"/>
          <w:sz w:val="20"/>
          <w:szCs w:val="20"/>
        </w:rPr>
      </w:pPr>
      <w:r>
        <w:rPr>
          <w:rFonts w:asciiTheme="minorHAnsi" w:hAnsiTheme="minorHAnsi"/>
          <w:sz w:val="20"/>
          <w:szCs w:val="20"/>
        </w:rPr>
        <w:t>modello</w:t>
      </w:r>
      <w:r>
        <w:rPr>
          <w:rFonts w:asciiTheme="minorHAnsi" w:hAnsiTheme="minorHAnsi"/>
          <w:spacing w:val="-7"/>
          <w:sz w:val="20"/>
          <w:szCs w:val="20"/>
        </w:rPr>
        <w:t xml:space="preserve"> </w:t>
      </w:r>
      <w:r>
        <w:rPr>
          <w:rFonts w:asciiTheme="minorHAnsi" w:hAnsiTheme="minorHAnsi"/>
          <w:sz w:val="20"/>
          <w:szCs w:val="20"/>
        </w:rPr>
        <w:t>per</w:t>
      </w:r>
      <w:r>
        <w:rPr>
          <w:rFonts w:asciiTheme="minorHAnsi" w:hAnsiTheme="minorHAnsi"/>
          <w:spacing w:val="-6"/>
          <w:sz w:val="20"/>
          <w:szCs w:val="20"/>
        </w:rPr>
        <w:t xml:space="preserve"> </w:t>
      </w:r>
      <w:r>
        <w:rPr>
          <w:rFonts w:asciiTheme="minorHAnsi" w:hAnsiTheme="minorHAnsi"/>
          <w:sz w:val="20"/>
          <w:szCs w:val="20"/>
        </w:rPr>
        <w:t>l’autocertificazione</w:t>
      </w:r>
      <w:r>
        <w:rPr>
          <w:rFonts w:asciiTheme="minorHAnsi" w:hAnsiTheme="minorHAnsi"/>
          <w:spacing w:val="-6"/>
          <w:sz w:val="20"/>
          <w:szCs w:val="20"/>
        </w:rPr>
        <w:t xml:space="preserve"> </w:t>
      </w:r>
      <w:r>
        <w:rPr>
          <w:rFonts w:asciiTheme="minorHAnsi" w:hAnsiTheme="minorHAnsi"/>
          <w:sz w:val="20"/>
          <w:szCs w:val="20"/>
        </w:rPr>
        <w:t>di</w:t>
      </w:r>
      <w:r>
        <w:rPr>
          <w:rFonts w:asciiTheme="minorHAnsi" w:hAnsiTheme="minorHAnsi"/>
          <w:spacing w:val="-6"/>
          <w:sz w:val="20"/>
          <w:szCs w:val="20"/>
        </w:rPr>
        <w:t xml:space="preserve"> </w:t>
      </w:r>
      <w:r>
        <w:rPr>
          <w:rFonts w:asciiTheme="minorHAnsi" w:hAnsiTheme="minorHAnsi"/>
          <w:sz w:val="20"/>
          <w:szCs w:val="20"/>
        </w:rPr>
        <w:t>avvenuto</w:t>
      </w:r>
      <w:r>
        <w:rPr>
          <w:rFonts w:asciiTheme="minorHAnsi" w:hAnsiTheme="minorHAnsi"/>
          <w:spacing w:val="-7"/>
          <w:sz w:val="20"/>
          <w:szCs w:val="20"/>
        </w:rPr>
        <w:t xml:space="preserve"> </w:t>
      </w:r>
      <w:r>
        <w:rPr>
          <w:rFonts w:asciiTheme="minorHAnsi" w:hAnsiTheme="minorHAnsi"/>
          <w:sz w:val="20"/>
          <w:szCs w:val="20"/>
        </w:rPr>
        <w:t>trattamento</w:t>
      </w:r>
      <w:r>
        <w:rPr>
          <w:rFonts w:asciiTheme="minorHAnsi" w:hAnsiTheme="minorHAnsi"/>
          <w:spacing w:val="-6"/>
          <w:sz w:val="20"/>
          <w:szCs w:val="20"/>
        </w:rPr>
        <w:t xml:space="preserve"> </w:t>
      </w:r>
      <w:r>
        <w:rPr>
          <w:rFonts w:asciiTheme="minorHAnsi" w:hAnsiTheme="minorHAnsi"/>
          <w:sz w:val="20"/>
          <w:szCs w:val="20"/>
        </w:rPr>
        <w:t>ai</w:t>
      </w:r>
      <w:r>
        <w:rPr>
          <w:rFonts w:asciiTheme="minorHAnsi" w:hAnsiTheme="minorHAnsi"/>
          <w:spacing w:val="-6"/>
          <w:sz w:val="20"/>
          <w:szCs w:val="20"/>
        </w:rPr>
        <w:t xml:space="preserve"> </w:t>
      </w:r>
      <w:r>
        <w:rPr>
          <w:rFonts w:asciiTheme="minorHAnsi" w:hAnsiTheme="minorHAnsi"/>
          <w:sz w:val="20"/>
          <w:szCs w:val="20"/>
        </w:rPr>
        <w:t>fini</w:t>
      </w:r>
      <w:r>
        <w:rPr>
          <w:rFonts w:asciiTheme="minorHAnsi" w:hAnsiTheme="minorHAnsi"/>
          <w:spacing w:val="-6"/>
          <w:sz w:val="20"/>
          <w:szCs w:val="20"/>
        </w:rPr>
        <w:t xml:space="preserve"> </w:t>
      </w:r>
      <w:r>
        <w:rPr>
          <w:rFonts w:asciiTheme="minorHAnsi" w:hAnsiTheme="minorHAnsi"/>
          <w:sz w:val="20"/>
          <w:szCs w:val="20"/>
        </w:rPr>
        <w:t>della</w:t>
      </w:r>
      <w:r>
        <w:rPr>
          <w:rFonts w:asciiTheme="minorHAnsi" w:hAnsiTheme="minorHAnsi"/>
          <w:spacing w:val="-7"/>
          <w:sz w:val="20"/>
          <w:szCs w:val="20"/>
        </w:rPr>
        <w:t xml:space="preserve"> </w:t>
      </w:r>
      <w:r>
        <w:rPr>
          <w:rFonts w:asciiTheme="minorHAnsi" w:hAnsiTheme="minorHAnsi"/>
          <w:sz w:val="20"/>
          <w:szCs w:val="20"/>
        </w:rPr>
        <w:t>riammissione</w:t>
      </w:r>
      <w:r>
        <w:rPr>
          <w:rFonts w:asciiTheme="minorHAnsi" w:hAnsiTheme="minorHAnsi"/>
          <w:spacing w:val="-6"/>
          <w:sz w:val="20"/>
          <w:szCs w:val="20"/>
        </w:rPr>
        <w:t xml:space="preserve"> </w:t>
      </w:r>
      <w:r>
        <w:rPr>
          <w:rFonts w:asciiTheme="minorHAnsi" w:hAnsiTheme="minorHAnsi"/>
          <w:sz w:val="20"/>
          <w:szCs w:val="20"/>
        </w:rPr>
        <w:t>(Allegato</w:t>
      </w:r>
      <w:r>
        <w:rPr>
          <w:rFonts w:asciiTheme="minorHAnsi" w:hAnsiTheme="minorHAnsi"/>
          <w:spacing w:val="-6"/>
          <w:sz w:val="20"/>
          <w:szCs w:val="20"/>
        </w:rPr>
        <w:t xml:space="preserve"> </w:t>
      </w:r>
      <w:r>
        <w:rPr>
          <w:rFonts w:asciiTheme="minorHAnsi" w:hAnsiTheme="minorHAnsi"/>
          <w:sz w:val="20"/>
          <w:szCs w:val="20"/>
        </w:rPr>
        <w:t>D)</w:t>
      </w:r>
    </w:p>
    <w:p w14:paraId="39AA5D48" w14:textId="77777777" w:rsidR="004553E4" w:rsidRDefault="00BC25B0">
      <w:pPr>
        <w:pStyle w:val="Paragrafoelenco"/>
        <w:numPr>
          <w:ilvl w:val="0"/>
          <w:numId w:val="5"/>
        </w:numPr>
        <w:tabs>
          <w:tab w:val="left" w:pos="474"/>
        </w:tabs>
        <w:spacing w:before="0" w:line="276" w:lineRule="auto"/>
        <w:ind w:right="0"/>
        <w:jc w:val="both"/>
        <w:rPr>
          <w:rFonts w:asciiTheme="minorHAnsi" w:hAnsiTheme="minorHAnsi"/>
          <w:sz w:val="20"/>
          <w:szCs w:val="20"/>
        </w:rPr>
      </w:pPr>
      <w:r>
        <w:rPr>
          <w:rFonts w:asciiTheme="minorHAnsi" w:hAnsiTheme="minorHAnsi"/>
          <w:sz w:val="20"/>
          <w:szCs w:val="20"/>
        </w:rPr>
        <w:t>ai</w:t>
      </w:r>
      <w:r>
        <w:rPr>
          <w:rFonts w:asciiTheme="minorHAnsi" w:hAnsiTheme="minorHAnsi"/>
          <w:spacing w:val="-5"/>
          <w:sz w:val="20"/>
          <w:szCs w:val="20"/>
        </w:rPr>
        <w:t xml:space="preserve"> </w:t>
      </w:r>
      <w:r>
        <w:rPr>
          <w:rFonts w:asciiTheme="minorHAnsi" w:hAnsiTheme="minorHAnsi"/>
          <w:sz w:val="20"/>
          <w:szCs w:val="20"/>
        </w:rPr>
        <w:t>genitori</w:t>
      </w:r>
      <w:r>
        <w:rPr>
          <w:rFonts w:asciiTheme="minorHAnsi" w:hAnsiTheme="minorHAnsi"/>
          <w:spacing w:val="-5"/>
          <w:sz w:val="20"/>
          <w:szCs w:val="20"/>
        </w:rPr>
        <w:t xml:space="preserve"> </w:t>
      </w:r>
      <w:r>
        <w:rPr>
          <w:rFonts w:asciiTheme="minorHAnsi" w:hAnsiTheme="minorHAnsi"/>
          <w:sz w:val="20"/>
          <w:szCs w:val="20"/>
        </w:rPr>
        <w:t>dei</w:t>
      </w:r>
      <w:r>
        <w:rPr>
          <w:rFonts w:asciiTheme="minorHAnsi" w:hAnsiTheme="minorHAnsi"/>
          <w:spacing w:val="-4"/>
          <w:sz w:val="20"/>
          <w:szCs w:val="20"/>
        </w:rPr>
        <w:t xml:space="preserve"> </w:t>
      </w:r>
      <w:r>
        <w:rPr>
          <w:rFonts w:asciiTheme="minorHAnsi" w:hAnsiTheme="minorHAnsi"/>
          <w:sz w:val="20"/>
          <w:szCs w:val="20"/>
        </w:rPr>
        <w:t>bambini</w:t>
      </w:r>
      <w:r>
        <w:rPr>
          <w:rFonts w:asciiTheme="minorHAnsi" w:hAnsiTheme="minorHAnsi"/>
          <w:spacing w:val="-5"/>
          <w:sz w:val="20"/>
          <w:szCs w:val="20"/>
        </w:rPr>
        <w:t xml:space="preserve"> </w:t>
      </w:r>
      <w:r>
        <w:rPr>
          <w:rFonts w:asciiTheme="minorHAnsi" w:hAnsiTheme="minorHAnsi"/>
          <w:sz w:val="20"/>
          <w:szCs w:val="20"/>
        </w:rPr>
        <w:t>senza</w:t>
      </w:r>
      <w:r>
        <w:rPr>
          <w:rFonts w:asciiTheme="minorHAnsi" w:hAnsiTheme="minorHAnsi"/>
          <w:spacing w:val="-4"/>
          <w:sz w:val="20"/>
          <w:szCs w:val="20"/>
        </w:rPr>
        <w:t xml:space="preserve"> </w:t>
      </w:r>
      <w:r>
        <w:rPr>
          <w:rFonts w:asciiTheme="minorHAnsi" w:hAnsiTheme="minorHAnsi"/>
          <w:sz w:val="20"/>
          <w:szCs w:val="20"/>
        </w:rPr>
        <w:t>pediculosi</w:t>
      </w:r>
      <w:r>
        <w:rPr>
          <w:rFonts w:asciiTheme="minorHAnsi" w:hAnsiTheme="minorHAnsi"/>
          <w:spacing w:val="-5"/>
          <w:sz w:val="20"/>
          <w:szCs w:val="20"/>
        </w:rPr>
        <w:t xml:space="preserve"> </w:t>
      </w:r>
      <w:r>
        <w:rPr>
          <w:rFonts w:asciiTheme="minorHAnsi" w:hAnsiTheme="minorHAnsi"/>
          <w:sz w:val="20"/>
          <w:szCs w:val="20"/>
        </w:rPr>
        <w:t>che</w:t>
      </w:r>
      <w:r>
        <w:rPr>
          <w:rFonts w:asciiTheme="minorHAnsi" w:hAnsiTheme="minorHAnsi"/>
          <w:spacing w:val="-4"/>
          <w:sz w:val="20"/>
          <w:szCs w:val="20"/>
        </w:rPr>
        <w:t xml:space="preserve"> </w:t>
      </w:r>
      <w:r>
        <w:rPr>
          <w:rFonts w:asciiTheme="minorHAnsi" w:hAnsiTheme="minorHAnsi"/>
          <w:sz w:val="20"/>
          <w:szCs w:val="20"/>
        </w:rPr>
        <w:t>frequentano</w:t>
      </w:r>
      <w:r>
        <w:rPr>
          <w:rFonts w:asciiTheme="minorHAnsi" w:hAnsiTheme="minorHAnsi"/>
          <w:spacing w:val="-5"/>
          <w:sz w:val="20"/>
          <w:szCs w:val="20"/>
        </w:rPr>
        <w:t xml:space="preserve"> </w:t>
      </w:r>
      <w:r>
        <w:rPr>
          <w:rFonts w:asciiTheme="minorHAnsi" w:hAnsiTheme="minorHAnsi"/>
          <w:sz w:val="20"/>
          <w:szCs w:val="20"/>
        </w:rPr>
        <w:t>la</w:t>
      </w:r>
      <w:r>
        <w:rPr>
          <w:rFonts w:asciiTheme="minorHAnsi" w:hAnsiTheme="minorHAnsi"/>
          <w:spacing w:val="-5"/>
          <w:sz w:val="20"/>
          <w:szCs w:val="20"/>
        </w:rPr>
        <w:t xml:space="preserve"> </w:t>
      </w:r>
      <w:r>
        <w:rPr>
          <w:rFonts w:asciiTheme="minorHAnsi" w:hAnsiTheme="minorHAnsi"/>
          <w:sz w:val="20"/>
          <w:szCs w:val="20"/>
        </w:rPr>
        <w:t>stessa</w:t>
      </w:r>
      <w:r>
        <w:rPr>
          <w:rFonts w:asciiTheme="minorHAnsi" w:hAnsiTheme="minorHAnsi"/>
          <w:spacing w:val="-4"/>
          <w:sz w:val="20"/>
          <w:szCs w:val="20"/>
        </w:rPr>
        <w:t xml:space="preserve"> </w:t>
      </w:r>
      <w:r>
        <w:rPr>
          <w:rFonts w:asciiTheme="minorHAnsi" w:hAnsiTheme="minorHAnsi"/>
          <w:sz w:val="20"/>
          <w:szCs w:val="20"/>
        </w:rPr>
        <w:t>classe</w:t>
      </w:r>
    </w:p>
    <w:p w14:paraId="57C97191" w14:textId="77777777" w:rsidR="004553E4" w:rsidRDefault="00BC25B0">
      <w:pPr>
        <w:pStyle w:val="Paragrafoelenco"/>
        <w:numPr>
          <w:ilvl w:val="0"/>
          <w:numId w:val="3"/>
        </w:numPr>
        <w:tabs>
          <w:tab w:val="left" w:pos="540"/>
        </w:tabs>
        <w:spacing w:before="0" w:line="276" w:lineRule="auto"/>
        <w:ind w:right="0"/>
        <w:jc w:val="both"/>
        <w:rPr>
          <w:rFonts w:asciiTheme="minorHAnsi" w:hAnsiTheme="minorHAnsi"/>
          <w:sz w:val="20"/>
          <w:szCs w:val="20"/>
        </w:rPr>
      </w:pPr>
      <w:r>
        <w:rPr>
          <w:rFonts w:asciiTheme="minorHAnsi" w:hAnsiTheme="minorHAnsi"/>
          <w:sz w:val="20"/>
          <w:szCs w:val="20"/>
        </w:rPr>
        <w:t>una</w:t>
      </w:r>
      <w:r>
        <w:rPr>
          <w:rFonts w:asciiTheme="minorHAnsi" w:hAnsiTheme="minorHAnsi"/>
          <w:spacing w:val="-6"/>
          <w:sz w:val="20"/>
          <w:szCs w:val="20"/>
        </w:rPr>
        <w:t xml:space="preserve"> </w:t>
      </w:r>
      <w:r>
        <w:rPr>
          <w:rFonts w:asciiTheme="minorHAnsi" w:hAnsiTheme="minorHAnsi"/>
          <w:sz w:val="20"/>
          <w:szCs w:val="20"/>
        </w:rPr>
        <w:t>lettera</w:t>
      </w:r>
      <w:r>
        <w:rPr>
          <w:rFonts w:asciiTheme="minorHAnsi" w:hAnsiTheme="minorHAnsi"/>
          <w:spacing w:val="-5"/>
          <w:sz w:val="20"/>
          <w:szCs w:val="20"/>
        </w:rPr>
        <w:t xml:space="preserve"> </w:t>
      </w:r>
      <w:r>
        <w:rPr>
          <w:rFonts w:asciiTheme="minorHAnsi" w:hAnsiTheme="minorHAnsi"/>
          <w:sz w:val="20"/>
          <w:szCs w:val="20"/>
        </w:rPr>
        <w:t>standard</w:t>
      </w:r>
      <w:r>
        <w:rPr>
          <w:rFonts w:asciiTheme="minorHAnsi" w:hAnsiTheme="minorHAnsi"/>
          <w:spacing w:val="-6"/>
          <w:sz w:val="20"/>
          <w:szCs w:val="20"/>
        </w:rPr>
        <w:t xml:space="preserve"> </w:t>
      </w:r>
      <w:r>
        <w:rPr>
          <w:rFonts w:asciiTheme="minorHAnsi" w:hAnsiTheme="minorHAnsi"/>
          <w:sz w:val="20"/>
          <w:szCs w:val="20"/>
        </w:rPr>
        <w:t>contenente</w:t>
      </w:r>
      <w:r>
        <w:rPr>
          <w:rFonts w:asciiTheme="minorHAnsi" w:hAnsiTheme="minorHAnsi"/>
          <w:spacing w:val="-5"/>
          <w:sz w:val="20"/>
          <w:szCs w:val="20"/>
        </w:rPr>
        <w:t xml:space="preserve"> </w:t>
      </w:r>
      <w:r>
        <w:rPr>
          <w:rFonts w:asciiTheme="minorHAnsi" w:hAnsiTheme="minorHAnsi"/>
          <w:sz w:val="20"/>
          <w:szCs w:val="20"/>
        </w:rPr>
        <w:t>alcune</w:t>
      </w:r>
      <w:r>
        <w:rPr>
          <w:rFonts w:asciiTheme="minorHAnsi" w:hAnsiTheme="minorHAnsi"/>
          <w:spacing w:val="-5"/>
          <w:sz w:val="20"/>
          <w:szCs w:val="20"/>
        </w:rPr>
        <w:t xml:space="preserve"> </w:t>
      </w:r>
      <w:r>
        <w:rPr>
          <w:rFonts w:asciiTheme="minorHAnsi" w:hAnsiTheme="minorHAnsi"/>
          <w:sz w:val="20"/>
          <w:szCs w:val="20"/>
        </w:rPr>
        <w:t>informazioni</w:t>
      </w:r>
      <w:r>
        <w:rPr>
          <w:rFonts w:asciiTheme="minorHAnsi" w:hAnsiTheme="minorHAnsi"/>
          <w:spacing w:val="-6"/>
          <w:sz w:val="20"/>
          <w:szCs w:val="20"/>
        </w:rPr>
        <w:t xml:space="preserve"> </w:t>
      </w:r>
      <w:r>
        <w:rPr>
          <w:rFonts w:asciiTheme="minorHAnsi" w:hAnsiTheme="minorHAnsi"/>
          <w:sz w:val="20"/>
          <w:szCs w:val="20"/>
        </w:rPr>
        <w:t>di</w:t>
      </w:r>
      <w:r>
        <w:rPr>
          <w:rFonts w:asciiTheme="minorHAnsi" w:hAnsiTheme="minorHAnsi"/>
          <w:spacing w:val="-5"/>
          <w:sz w:val="20"/>
          <w:szCs w:val="20"/>
        </w:rPr>
        <w:t xml:space="preserve"> </w:t>
      </w:r>
      <w:r>
        <w:rPr>
          <w:rFonts w:asciiTheme="minorHAnsi" w:hAnsiTheme="minorHAnsi"/>
          <w:sz w:val="20"/>
          <w:szCs w:val="20"/>
        </w:rPr>
        <w:t>base</w:t>
      </w:r>
      <w:r>
        <w:rPr>
          <w:rFonts w:asciiTheme="minorHAnsi" w:hAnsiTheme="minorHAnsi"/>
          <w:spacing w:val="-5"/>
          <w:sz w:val="20"/>
          <w:szCs w:val="20"/>
        </w:rPr>
        <w:t xml:space="preserve"> </w:t>
      </w:r>
      <w:r>
        <w:rPr>
          <w:rFonts w:asciiTheme="minorHAnsi" w:hAnsiTheme="minorHAnsi"/>
          <w:sz w:val="20"/>
          <w:szCs w:val="20"/>
        </w:rPr>
        <w:t>(Allegato</w:t>
      </w:r>
      <w:r>
        <w:rPr>
          <w:rFonts w:asciiTheme="minorHAnsi" w:hAnsiTheme="minorHAnsi"/>
          <w:spacing w:val="-6"/>
          <w:sz w:val="20"/>
          <w:szCs w:val="20"/>
        </w:rPr>
        <w:t xml:space="preserve"> </w:t>
      </w:r>
      <w:r>
        <w:rPr>
          <w:rFonts w:asciiTheme="minorHAnsi" w:hAnsiTheme="minorHAnsi"/>
          <w:sz w:val="20"/>
          <w:szCs w:val="20"/>
        </w:rPr>
        <w:t>B);</w:t>
      </w:r>
    </w:p>
    <w:p w14:paraId="66169C6B" w14:textId="77777777" w:rsidR="004553E4" w:rsidRDefault="004553E4">
      <w:pPr>
        <w:pStyle w:val="Corpotesto"/>
        <w:spacing w:line="276" w:lineRule="auto"/>
        <w:ind w:right="101" w:firstLine="720"/>
        <w:jc w:val="both"/>
        <w:rPr>
          <w:rFonts w:asciiTheme="minorHAnsi" w:hAnsiTheme="minorHAnsi"/>
          <w:sz w:val="20"/>
          <w:szCs w:val="20"/>
        </w:rPr>
      </w:pPr>
    </w:p>
    <w:p w14:paraId="0C7B9F6C" w14:textId="77777777" w:rsidR="004553E4" w:rsidRDefault="00BC25B0">
      <w:pPr>
        <w:pStyle w:val="Corpotesto"/>
        <w:spacing w:line="276" w:lineRule="auto"/>
        <w:ind w:right="101" w:firstLine="720"/>
        <w:jc w:val="both"/>
        <w:rPr>
          <w:rFonts w:asciiTheme="minorHAnsi" w:hAnsiTheme="minorHAnsi"/>
          <w:sz w:val="20"/>
          <w:szCs w:val="20"/>
        </w:rPr>
      </w:pPr>
      <w:proofErr w:type="gramStart"/>
      <w:r>
        <w:rPr>
          <w:rFonts w:asciiTheme="minorHAnsi" w:hAnsiTheme="minorHAnsi"/>
          <w:b/>
          <w:sz w:val="20"/>
          <w:szCs w:val="20"/>
        </w:rPr>
        <w:t>2°</w:t>
      </w:r>
      <w:proofErr w:type="gramEnd"/>
      <w:r>
        <w:rPr>
          <w:rFonts w:asciiTheme="minorHAnsi" w:hAnsiTheme="minorHAnsi"/>
          <w:b/>
          <w:sz w:val="20"/>
          <w:szCs w:val="20"/>
        </w:rPr>
        <w:t xml:space="preserve"> livello</w:t>
      </w:r>
      <w:r>
        <w:rPr>
          <w:rFonts w:asciiTheme="minorHAnsi" w:hAnsiTheme="minorHAnsi"/>
          <w:sz w:val="20"/>
          <w:szCs w:val="20"/>
        </w:rPr>
        <w:t xml:space="preserve"> - Qualora, nei 30 giorni successivi all’adozione dei provvedimenti di 1° livello, siano segnalate nella stessa classe </w:t>
      </w:r>
      <w:r>
        <w:rPr>
          <w:rFonts w:asciiTheme="minorHAnsi" w:hAnsiTheme="minorHAnsi"/>
          <w:sz w:val="20"/>
          <w:szCs w:val="20"/>
        </w:rPr>
        <w:lastRenderedPageBreak/>
        <w:t xml:space="preserve">due o più </w:t>
      </w:r>
      <w:proofErr w:type="spellStart"/>
      <w:r>
        <w:rPr>
          <w:rFonts w:asciiTheme="minorHAnsi" w:hAnsiTheme="minorHAnsi"/>
          <w:sz w:val="20"/>
          <w:szCs w:val="20"/>
        </w:rPr>
        <w:t>reinfestazioni</w:t>
      </w:r>
      <w:proofErr w:type="spellEnd"/>
      <w:r>
        <w:rPr>
          <w:rFonts w:asciiTheme="minorHAnsi" w:hAnsiTheme="minorHAnsi"/>
          <w:sz w:val="20"/>
          <w:szCs w:val="20"/>
        </w:rPr>
        <w:t>, la Direzione Scolastica informa il SISP che predispone una nota informativa per i genitori sulla situazione epidemica in corso e che ribadisce le misure che ogni famiglia deve adottare.</w:t>
      </w:r>
    </w:p>
    <w:p w14:paraId="7D9FB0F2" w14:textId="77777777" w:rsidR="004553E4" w:rsidRDefault="00BC25B0">
      <w:pPr>
        <w:pStyle w:val="Corpotesto"/>
        <w:spacing w:line="276" w:lineRule="auto"/>
        <w:ind w:right="101" w:firstLine="720"/>
        <w:jc w:val="both"/>
        <w:rPr>
          <w:rFonts w:asciiTheme="minorHAnsi" w:hAnsiTheme="minorHAnsi"/>
          <w:sz w:val="20"/>
          <w:szCs w:val="20"/>
        </w:rPr>
      </w:pPr>
      <w:r>
        <w:rPr>
          <w:rFonts w:asciiTheme="minorHAnsi" w:hAnsiTheme="minorHAnsi"/>
          <w:sz w:val="20"/>
          <w:szCs w:val="20"/>
        </w:rPr>
        <w:t xml:space="preserve">Quale azione aggiuntiva, in accordo con il SISP, il dirigente scolastico può decidere di adottare lo strumento denominato “Diario del pidocchio” (Allegato C): si tratta di una scheda sulla quale i genitori annotano l’avvenuto controllo settimanale effettuato in base alle modalità esplicitate nella scheda informativa del SISP, nonché i prodotti usati per il trattamento e le date della loro applicazione. Se il bambino risulta positivo al controllo e viene regolarmente trattato, la dichiarazione dell’avvenuto </w:t>
      </w:r>
      <w:r>
        <w:rPr>
          <w:rFonts w:asciiTheme="minorHAnsi" w:hAnsiTheme="minorHAnsi"/>
          <w:sz w:val="20"/>
          <w:szCs w:val="20"/>
        </w:rPr>
        <w:t>trattamento sul Diario del pidocchio funge da autocertificazione dell’avvenuto trattamento in base alla Direttiva della Regione Piemonte del 1.6.2000, e pertanto sufficiente ai fini della riammissione a scuola.</w:t>
      </w:r>
    </w:p>
    <w:p w14:paraId="72543563" w14:textId="77777777" w:rsidR="004553E4" w:rsidRDefault="004553E4">
      <w:pPr>
        <w:pStyle w:val="Corpotesto"/>
        <w:spacing w:line="276" w:lineRule="auto"/>
        <w:ind w:right="101" w:firstLine="720"/>
        <w:jc w:val="both"/>
        <w:rPr>
          <w:rFonts w:asciiTheme="minorHAnsi" w:hAnsiTheme="minorHAnsi"/>
          <w:sz w:val="20"/>
          <w:szCs w:val="20"/>
        </w:rPr>
      </w:pPr>
    </w:p>
    <w:p w14:paraId="23911260" w14:textId="77777777" w:rsidR="004553E4" w:rsidRDefault="00BC25B0">
      <w:pPr>
        <w:pStyle w:val="Corpotesto"/>
        <w:spacing w:line="276" w:lineRule="auto"/>
        <w:ind w:right="101" w:firstLine="720"/>
        <w:jc w:val="both"/>
        <w:rPr>
          <w:rFonts w:asciiTheme="minorHAnsi" w:hAnsiTheme="minorHAnsi"/>
          <w:sz w:val="20"/>
          <w:szCs w:val="20"/>
        </w:rPr>
      </w:pPr>
      <w:r>
        <w:rPr>
          <w:rFonts w:asciiTheme="minorHAnsi" w:hAnsiTheme="minorHAnsi"/>
          <w:sz w:val="20"/>
          <w:szCs w:val="20"/>
        </w:rPr>
        <w:t>L’adozione del Diario del pidocchio è preceduta dall’attività educativa e informativa del SISP, diretta in via prioritaria ai rappresentanti dei genitori (che provvedono a trasmettere le informazioni alle famiglie) e agli insegnanti. L’insegnante controlla settimanalmente il Diario del pidocchio e segnala al dirigente scolastico gli alunni i cui genitori abbiano omesso la sua compilazione; in tali casi il dirigente provvederà a convocare i genitori per un colloquio informativo, finalizzato alla loro respons</w:t>
      </w:r>
      <w:r>
        <w:rPr>
          <w:rFonts w:asciiTheme="minorHAnsi" w:hAnsiTheme="minorHAnsi"/>
          <w:sz w:val="20"/>
          <w:szCs w:val="20"/>
        </w:rPr>
        <w:t>abilizzazione.</w:t>
      </w:r>
    </w:p>
    <w:p w14:paraId="0F7AA6A6" w14:textId="77777777" w:rsidR="004553E4" w:rsidRDefault="004553E4">
      <w:pPr>
        <w:spacing w:line="276" w:lineRule="auto"/>
        <w:jc w:val="both"/>
      </w:pPr>
    </w:p>
    <w:p w14:paraId="6F57E380" w14:textId="77777777" w:rsidR="004553E4" w:rsidRDefault="004553E4">
      <w:pPr>
        <w:spacing w:line="276" w:lineRule="auto"/>
        <w:jc w:val="both"/>
      </w:pPr>
    </w:p>
    <w:p w14:paraId="19BFA45B" w14:textId="77777777" w:rsidR="004553E4" w:rsidRDefault="00BC25B0">
      <w:pPr>
        <w:pStyle w:val="Corpotesto"/>
        <w:spacing w:line="276" w:lineRule="auto"/>
        <w:ind w:right="101" w:firstLine="720"/>
        <w:jc w:val="both"/>
        <w:rPr>
          <w:rFonts w:asciiTheme="minorHAnsi" w:hAnsiTheme="minorHAnsi"/>
          <w:sz w:val="20"/>
          <w:szCs w:val="20"/>
        </w:rPr>
      </w:pPr>
      <w:bookmarkStart w:id="0" w:name="_bookmark9"/>
      <w:bookmarkEnd w:id="0"/>
      <w:proofErr w:type="gramStart"/>
      <w:r>
        <w:rPr>
          <w:rFonts w:asciiTheme="minorHAnsi" w:hAnsiTheme="minorHAnsi"/>
          <w:b/>
          <w:sz w:val="20"/>
          <w:szCs w:val="20"/>
        </w:rPr>
        <w:t>3°</w:t>
      </w:r>
      <w:proofErr w:type="gramEnd"/>
      <w:r>
        <w:rPr>
          <w:rFonts w:asciiTheme="minorHAnsi" w:hAnsiTheme="minorHAnsi"/>
          <w:b/>
          <w:sz w:val="20"/>
          <w:szCs w:val="20"/>
        </w:rPr>
        <w:t xml:space="preserve"> livello</w:t>
      </w:r>
      <w:r>
        <w:rPr>
          <w:rFonts w:asciiTheme="minorHAnsi" w:hAnsiTheme="minorHAnsi"/>
          <w:sz w:val="20"/>
          <w:szCs w:val="20"/>
        </w:rPr>
        <w:t xml:space="preserve"> - Si configura un terzo livello qualora, nonostante siano state poste in essere le azioni previste dai primi due livelli d’intervento, vi sia la segnalazione (in una stessa classe) di focolai epidemici che ricorrono ininterrottamente nei 2 mesi successivi all’applicazione dei provvedimenti previsti nel 2° livello.</w:t>
      </w:r>
    </w:p>
    <w:p w14:paraId="6810FE77" w14:textId="77777777" w:rsidR="004553E4" w:rsidRDefault="00BC25B0">
      <w:pPr>
        <w:pStyle w:val="Corpotesto"/>
        <w:spacing w:line="276" w:lineRule="auto"/>
        <w:ind w:right="101" w:firstLine="720"/>
        <w:jc w:val="both"/>
        <w:rPr>
          <w:rFonts w:asciiTheme="minorHAnsi" w:hAnsiTheme="minorHAnsi"/>
          <w:sz w:val="20"/>
          <w:szCs w:val="20"/>
        </w:rPr>
      </w:pPr>
      <w:r>
        <w:rPr>
          <w:rFonts w:asciiTheme="minorHAnsi" w:hAnsiTheme="minorHAnsi"/>
          <w:sz w:val="20"/>
          <w:szCs w:val="20"/>
        </w:rPr>
        <w:t>In questa evenienza il Dirigente Scolastico informa il SISP, che procede all’identificazione delle possibili criticità (errori nelle modalità del trattamento, utilizzo di prodotti inefficaci, mancato controllo da parte dei genitori o altro). A tal fine, si evidenzia che l’eventuale precedente adozione delle schede del Diario del Pidocchio, compilate dai genitori della classe interessata, rende disponibili dati utili per la migliore valutazione delle criticità.</w:t>
      </w:r>
    </w:p>
    <w:p w14:paraId="6EFEF90A" w14:textId="77777777" w:rsidR="004553E4" w:rsidRDefault="00BC25B0">
      <w:pPr>
        <w:pStyle w:val="Corpotesto"/>
        <w:spacing w:line="276" w:lineRule="auto"/>
        <w:ind w:right="101" w:firstLine="720"/>
        <w:jc w:val="both"/>
        <w:rPr>
          <w:rFonts w:asciiTheme="minorHAnsi" w:hAnsiTheme="minorHAnsi"/>
          <w:sz w:val="20"/>
          <w:szCs w:val="20"/>
        </w:rPr>
      </w:pPr>
      <w:r>
        <w:rPr>
          <w:rFonts w:asciiTheme="minorHAnsi" w:hAnsiTheme="minorHAnsi"/>
          <w:sz w:val="20"/>
          <w:szCs w:val="20"/>
        </w:rPr>
        <w:t>Nel caso si evidenzino comportamenti non collaborativi od ostruzionistici da parte dei genitori, che possono concretizzarsi nella mancata compilazione del diario o nell’utilizzo di prodotti inefficaci o nella negazione del problema anche in presenza di segni evidenti di infestazione, il dirigente scolastico, in accordo con il SISP, ha facoltà di richiedere un certificato del medico curante per la riammissione in collettività.</w:t>
      </w:r>
    </w:p>
    <w:p w14:paraId="46A4DE5B" w14:textId="77777777" w:rsidR="004553E4" w:rsidRDefault="00BC25B0">
      <w:pPr>
        <w:pStyle w:val="Corpotesto"/>
        <w:spacing w:line="276" w:lineRule="auto"/>
        <w:ind w:right="101" w:firstLine="720"/>
        <w:jc w:val="both"/>
        <w:rPr>
          <w:rFonts w:asciiTheme="minorHAnsi" w:hAnsiTheme="minorHAnsi"/>
          <w:sz w:val="20"/>
          <w:szCs w:val="20"/>
        </w:rPr>
      </w:pPr>
      <w:r>
        <w:rPr>
          <w:rFonts w:asciiTheme="minorHAnsi" w:hAnsiTheme="minorHAnsi"/>
          <w:sz w:val="20"/>
          <w:szCs w:val="20"/>
        </w:rPr>
        <w:t>Nel caso in cui il mancato controllo del bambino da parte dei genitori possa legittimamente configurare una carenza della funzione genitoriale, il dirigente scolastico effettua una segnalazione al Servizio Socio-Assistenziale, per i provvedimenti del caso.</w:t>
      </w:r>
    </w:p>
    <w:p w14:paraId="3DF32E4A" w14:textId="77777777" w:rsidR="004553E4" w:rsidRDefault="004553E4">
      <w:pPr>
        <w:pStyle w:val="Corpotesto"/>
        <w:spacing w:line="276" w:lineRule="auto"/>
        <w:ind w:right="101" w:firstLine="720"/>
        <w:jc w:val="both"/>
        <w:rPr>
          <w:rFonts w:asciiTheme="minorHAnsi" w:hAnsiTheme="minorHAnsi"/>
          <w:sz w:val="20"/>
          <w:szCs w:val="20"/>
        </w:rPr>
      </w:pPr>
    </w:p>
    <w:p w14:paraId="35438F92" w14:textId="77777777" w:rsidR="004553E4" w:rsidRDefault="00BC25B0">
      <w:pPr>
        <w:pStyle w:val="Corpotesto"/>
        <w:spacing w:line="276" w:lineRule="auto"/>
        <w:ind w:right="101"/>
        <w:jc w:val="both"/>
        <w:rPr>
          <w:rFonts w:asciiTheme="minorHAnsi" w:hAnsiTheme="minorHAnsi"/>
          <w:sz w:val="20"/>
          <w:szCs w:val="20"/>
        </w:rPr>
      </w:pPr>
      <w:r>
        <w:rPr>
          <w:rFonts w:asciiTheme="minorHAnsi" w:hAnsiTheme="minorHAnsi"/>
          <w:sz w:val="20"/>
          <w:szCs w:val="20"/>
        </w:rPr>
        <w:t>Si ringrazia per la collaborazione.</w:t>
      </w:r>
    </w:p>
    <w:p w14:paraId="7BE7A0D6" w14:textId="77777777" w:rsidR="004553E4" w:rsidRDefault="004553E4">
      <w:pPr>
        <w:pStyle w:val="Corpotesto"/>
        <w:spacing w:line="276" w:lineRule="auto"/>
        <w:ind w:left="0"/>
        <w:jc w:val="both"/>
        <w:rPr>
          <w:rFonts w:asciiTheme="minorHAnsi" w:hAnsiTheme="minorHAnsi"/>
          <w:sz w:val="20"/>
          <w:szCs w:val="20"/>
        </w:rPr>
      </w:pPr>
    </w:p>
    <w:p w14:paraId="001238EB" w14:textId="77777777" w:rsidR="004553E4" w:rsidRDefault="00BC25B0">
      <w:pPr>
        <w:pStyle w:val="Default"/>
        <w:spacing w:line="276" w:lineRule="auto"/>
        <w:jc w:val="right"/>
        <w:rPr>
          <w:rFonts w:asciiTheme="minorHAnsi" w:hAnsiTheme="minorHAnsi" w:cstheme="minorHAnsi"/>
          <w:sz w:val="20"/>
          <w:szCs w:val="20"/>
        </w:rPr>
      </w:pPr>
      <w:r>
        <w:rPr>
          <w:rFonts w:asciiTheme="minorHAnsi" w:hAnsiTheme="minorHAnsi" w:cstheme="minorHAnsi"/>
          <w:sz w:val="20"/>
          <w:szCs w:val="20"/>
        </w:rPr>
        <w:t>IL DIRIGENTE SCOLASTICO</w:t>
      </w:r>
    </w:p>
    <w:p w14:paraId="561E368F" w14:textId="77777777" w:rsidR="004553E4" w:rsidRDefault="00BC25B0">
      <w:pPr>
        <w:pStyle w:val="Default"/>
        <w:spacing w:line="276" w:lineRule="auto"/>
        <w:jc w:val="right"/>
        <w:rPr>
          <w:rFonts w:asciiTheme="minorHAnsi" w:hAnsiTheme="minorHAnsi" w:cstheme="minorHAnsi"/>
          <w:sz w:val="20"/>
          <w:szCs w:val="20"/>
        </w:rPr>
      </w:pPr>
      <w:r>
        <w:rPr>
          <w:rFonts w:asciiTheme="minorHAnsi" w:hAnsiTheme="minorHAnsi" w:cstheme="minorHAnsi"/>
          <w:sz w:val="20"/>
          <w:szCs w:val="20"/>
        </w:rPr>
        <w:t>Prof.ssa Pia Giuseppina Falcone</w:t>
      </w:r>
    </w:p>
    <w:p w14:paraId="601FE5B7" w14:textId="77777777" w:rsidR="004553E4" w:rsidRDefault="00BC25B0">
      <w:pPr>
        <w:pStyle w:val="Default"/>
        <w:spacing w:line="276" w:lineRule="auto"/>
        <w:jc w:val="right"/>
        <w:rPr>
          <w:rFonts w:asciiTheme="minorHAnsi" w:hAnsiTheme="minorHAnsi" w:cstheme="minorHAnsi"/>
          <w:i/>
          <w:sz w:val="16"/>
          <w:szCs w:val="16"/>
        </w:rPr>
      </w:pP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16"/>
          <w:szCs w:val="16"/>
        </w:rPr>
        <w:t>(Firma autografa sostituita a mezzo stampa, ex art. 3, comma 2, D. Lgs. 39/93)</w:t>
      </w:r>
    </w:p>
    <w:p w14:paraId="42BC75D2" w14:textId="77777777" w:rsidR="004553E4" w:rsidRDefault="004553E4">
      <w:pPr>
        <w:pStyle w:val="Corpotesto"/>
        <w:spacing w:line="276" w:lineRule="auto"/>
        <w:ind w:left="0"/>
        <w:jc w:val="both"/>
        <w:rPr>
          <w:rFonts w:asciiTheme="minorHAnsi" w:hAnsiTheme="minorHAnsi"/>
          <w:sz w:val="20"/>
          <w:szCs w:val="20"/>
        </w:rPr>
      </w:pPr>
    </w:p>
    <w:sectPr w:rsidR="004553E4">
      <w:headerReference w:type="even" r:id="rId7"/>
      <w:headerReference w:type="default" r:id="rId8"/>
      <w:footerReference w:type="even" r:id="rId9"/>
      <w:footerReference w:type="default" r:id="rId10"/>
      <w:headerReference w:type="first" r:id="rId11"/>
      <w:footerReference w:type="first" r:id="rId12"/>
      <w:pgSz w:w="11920" w:h="16860"/>
      <w:pgMar w:top="777" w:right="540" w:bottom="280" w:left="560" w:header="72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84C2B" w14:textId="77777777" w:rsidR="00BC25B0" w:rsidRDefault="00BC25B0">
      <w:r>
        <w:separator/>
      </w:r>
    </w:p>
  </w:endnote>
  <w:endnote w:type="continuationSeparator" w:id="0">
    <w:p w14:paraId="6D7F0B09" w14:textId="77777777" w:rsidR="00BC25B0" w:rsidRDefault="00BC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AAA82" w14:textId="77777777" w:rsidR="00BC25B0" w:rsidRDefault="00BC25B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E6B23" w14:textId="77777777" w:rsidR="00BC25B0" w:rsidRDefault="00BC25B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9E9B7" w14:textId="77777777" w:rsidR="00BC25B0" w:rsidRDefault="00BC25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38071" w14:textId="77777777" w:rsidR="00BC25B0" w:rsidRDefault="00BC25B0">
      <w:r>
        <w:separator/>
      </w:r>
    </w:p>
  </w:footnote>
  <w:footnote w:type="continuationSeparator" w:id="0">
    <w:p w14:paraId="2EE2E344" w14:textId="77777777" w:rsidR="00BC25B0" w:rsidRDefault="00BC2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8931D" w14:textId="77777777" w:rsidR="00BC25B0" w:rsidRDefault="00BC25B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10632" w:type="dxa"/>
      <w:tblInd w:w="-318" w:type="dxa"/>
      <w:tblLayout w:type="fixed"/>
      <w:tblLook w:val="04A0" w:firstRow="1" w:lastRow="0" w:firstColumn="1" w:lastColumn="0" w:noHBand="0" w:noVBand="1"/>
    </w:tblPr>
    <w:tblGrid>
      <w:gridCol w:w="2411"/>
      <w:gridCol w:w="8221"/>
    </w:tblGrid>
    <w:tr w:rsidR="004553E4" w14:paraId="566339CD" w14:textId="77777777">
      <w:trPr>
        <w:trHeight w:val="2402"/>
      </w:trPr>
      <w:tc>
        <w:tcPr>
          <w:tcW w:w="2411" w:type="dxa"/>
          <w:tcBorders>
            <w:top w:val="nil"/>
            <w:left w:val="nil"/>
            <w:bottom w:val="nil"/>
            <w:right w:val="nil"/>
          </w:tcBorders>
        </w:tcPr>
        <w:p w14:paraId="5FE19756" w14:textId="77777777" w:rsidR="004553E4" w:rsidRDefault="004553E4">
          <w:pPr>
            <w:widowControl/>
            <w:rPr>
              <w:rFonts w:ascii="Arial" w:hAnsi="Arial" w:cs="Arial"/>
              <w:sz w:val="16"/>
              <w:szCs w:val="16"/>
            </w:rPr>
          </w:pPr>
        </w:p>
      </w:tc>
      <w:tc>
        <w:tcPr>
          <w:tcW w:w="8220" w:type="dxa"/>
          <w:tcBorders>
            <w:top w:val="nil"/>
            <w:left w:val="nil"/>
            <w:bottom w:val="nil"/>
            <w:right w:val="nil"/>
          </w:tcBorders>
        </w:tcPr>
        <w:p w14:paraId="5897E619" w14:textId="6E7F6698" w:rsidR="004553E4" w:rsidRDefault="004553E4">
          <w:pPr>
            <w:widowControl/>
            <w:tabs>
              <w:tab w:val="left" w:pos="467"/>
            </w:tabs>
            <w:jc w:val="center"/>
            <w:rPr>
              <w:rFonts w:ascii="Arial" w:hAnsi="Arial" w:cs="Arial"/>
              <w:sz w:val="16"/>
              <w:szCs w:val="16"/>
            </w:rPr>
          </w:pPr>
        </w:p>
      </w:tc>
    </w:tr>
  </w:tbl>
  <w:tbl>
    <w:tblPr>
      <w:tblW w:w="9330" w:type="dxa"/>
      <w:tblInd w:w="161" w:type="dxa"/>
      <w:tblLayout w:type="fixed"/>
      <w:tblCellMar>
        <w:left w:w="0" w:type="dxa"/>
        <w:right w:w="0" w:type="dxa"/>
      </w:tblCellMar>
      <w:tblLook w:val="04A0" w:firstRow="1" w:lastRow="0" w:firstColumn="1" w:lastColumn="0" w:noHBand="0" w:noVBand="1"/>
    </w:tblPr>
    <w:tblGrid>
      <w:gridCol w:w="9330"/>
    </w:tblGrid>
    <w:tr w:rsidR="00BC25B0" w14:paraId="111D1907" w14:textId="77777777" w:rsidTr="00BC25B0">
      <w:trPr>
        <w:cantSplit/>
        <w:trHeight w:val="20"/>
      </w:trPr>
      <w:tc>
        <w:tcPr>
          <w:tcW w:w="9330" w:type="dxa"/>
          <w:tcBorders>
            <w:top w:val="nil"/>
            <w:left w:val="nil"/>
            <w:bottom w:val="single" w:sz="12" w:space="0" w:color="808080"/>
            <w:right w:val="nil"/>
          </w:tcBorders>
          <w:hideMark/>
        </w:tcPr>
        <w:p w14:paraId="722BB073" w14:textId="77777777" w:rsidR="00BC25B0" w:rsidRDefault="00BC25B0" w:rsidP="00BC25B0">
          <w:pPr>
            <w:tabs>
              <w:tab w:val="center" w:pos="4819"/>
              <w:tab w:val="right" w:pos="9638"/>
            </w:tabs>
            <w:spacing w:before="60" w:after="60"/>
            <w:rPr>
              <w:rFonts w:ascii="Arial" w:hAnsi="Arial" w:cs="Arial"/>
              <w:sz w:val="36"/>
              <w:szCs w:val="36"/>
              <w:lang w:eastAsia="it-IT"/>
            </w:rPr>
          </w:pPr>
          <w:r>
            <w:rPr>
              <w:rFonts w:ascii="Arial" w:hAnsi="Arial" w:cs="Arial"/>
              <w:sz w:val="16"/>
              <w:szCs w:val="16"/>
              <w:lang w:eastAsia="it-IT"/>
            </w:rPr>
            <w:t xml:space="preserve">                                                            ISTITUTO COMPRENSIVO    </w:t>
          </w:r>
          <w:r>
            <w:rPr>
              <w:rFonts w:ascii="Arial" w:hAnsi="Arial" w:cs="Arial"/>
              <w:sz w:val="36"/>
              <w:szCs w:val="36"/>
              <w:lang w:eastAsia="it-IT"/>
            </w:rPr>
            <w:t xml:space="preserve">CAROLINA PICCHIO       </w:t>
          </w:r>
        </w:p>
      </w:tc>
    </w:tr>
    <w:tr w:rsidR="00BC25B0" w14:paraId="5619E27E" w14:textId="77777777" w:rsidTr="00BC25B0">
      <w:trPr>
        <w:cantSplit/>
        <w:trHeight w:val="20"/>
      </w:trPr>
      <w:tc>
        <w:tcPr>
          <w:tcW w:w="9330" w:type="dxa"/>
          <w:tcBorders>
            <w:top w:val="single" w:sz="12" w:space="0" w:color="808080"/>
            <w:left w:val="nil"/>
            <w:bottom w:val="single" w:sz="12" w:space="0" w:color="808080"/>
            <w:right w:val="nil"/>
          </w:tcBorders>
        </w:tcPr>
        <w:p w14:paraId="2455CEBA" w14:textId="77777777" w:rsidR="00BC25B0" w:rsidRDefault="00BC25B0" w:rsidP="00BC25B0">
          <w:pPr>
            <w:tabs>
              <w:tab w:val="center" w:pos="4819"/>
              <w:tab w:val="right" w:pos="9638"/>
            </w:tabs>
            <w:spacing w:before="60" w:after="60"/>
            <w:jc w:val="center"/>
            <w:rPr>
              <w:rFonts w:ascii="Arial" w:hAnsi="Arial" w:cs="Arial"/>
              <w:sz w:val="16"/>
              <w:szCs w:val="16"/>
              <w:lang w:eastAsia="it-IT"/>
            </w:rPr>
          </w:pPr>
          <w:r>
            <w:rPr>
              <w:rFonts w:ascii="Arial" w:hAnsi="Arial" w:cs="Arial"/>
              <w:sz w:val="16"/>
              <w:szCs w:val="16"/>
              <w:lang w:eastAsia="it-IT"/>
            </w:rPr>
            <w:t>via Sidoli 10 – 10135 Torino     tel. 011.011.66130</w:t>
          </w:r>
        </w:p>
        <w:p w14:paraId="0AE87D5B" w14:textId="77777777" w:rsidR="00BC25B0" w:rsidRDefault="00BC25B0" w:rsidP="00BC25B0">
          <w:pPr>
            <w:tabs>
              <w:tab w:val="center" w:pos="4819"/>
              <w:tab w:val="right" w:pos="9638"/>
            </w:tabs>
            <w:spacing w:before="60" w:after="60"/>
            <w:jc w:val="center"/>
            <w:rPr>
              <w:rFonts w:ascii="Arial" w:hAnsi="Arial" w:cs="Arial"/>
              <w:color w:val="0000FF"/>
              <w:sz w:val="24"/>
              <w:szCs w:val="24"/>
              <w:u w:val="single"/>
              <w:lang w:eastAsia="it-IT"/>
            </w:rPr>
          </w:pPr>
          <w:r>
            <w:rPr>
              <w:rFonts w:ascii="Arial" w:hAnsi="Arial" w:cs="Arial"/>
              <w:sz w:val="16"/>
              <w:szCs w:val="16"/>
              <w:lang w:eastAsia="it-IT"/>
            </w:rPr>
            <w:t>www.istitutocomprensivosidoli.edu.it e-mail: toic88200x@istruzione.it</w:t>
          </w:r>
        </w:p>
        <w:p w14:paraId="141DBFFD" w14:textId="77777777" w:rsidR="00BC25B0" w:rsidRDefault="00BC25B0" w:rsidP="00BC25B0">
          <w:pPr>
            <w:tabs>
              <w:tab w:val="center" w:pos="4819"/>
              <w:tab w:val="right" w:pos="9638"/>
            </w:tabs>
            <w:spacing w:before="60" w:after="60"/>
            <w:jc w:val="center"/>
            <w:rPr>
              <w:rFonts w:ascii="Arial" w:hAnsi="Arial" w:cs="Arial"/>
              <w:sz w:val="24"/>
              <w:szCs w:val="24"/>
              <w:lang w:eastAsia="it-IT"/>
            </w:rPr>
          </w:pPr>
          <w:proofErr w:type="spellStart"/>
          <w:r>
            <w:rPr>
              <w:rFonts w:ascii="Arial" w:hAnsi="Arial" w:cs="Arial"/>
              <w:sz w:val="16"/>
              <w:szCs w:val="16"/>
              <w:lang w:eastAsia="it-IT"/>
            </w:rPr>
            <w:t>pec</w:t>
          </w:r>
          <w:proofErr w:type="spellEnd"/>
          <w:r>
            <w:rPr>
              <w:rFonts w:ascii="Arial" w:hAnsi="Arial" w:cs="Arial"/>
              <w:sz w:val="16"/>
              <w:szCs w:val="16"/>
              <w:lang w:eastAsia="it-IT"/>
            </w:rPr>
            <w:t xml:space="preserve">: </w:t>
          </w:r>
          <w:hyperlink r:id="rId1" w:history="1">
            <w:r>
              <w:rPr>
                <w:rStyle w:val="Collegamentoipertestuale"/>
                <w:rFonts w:ascii="Arial" w:hAnsi="Arial" w:cs="Arial"/>
                <w:sz w:val="16"/>
                <w:szCs w:val="16"/>
                <w:lang w:eastAsia="it-IT"/>
              </w:rPr>
              <w:t>toic88200x@pec.istruzione.it</w:t>
            </w:r>
          </w:hyperlink>
        </w:p>
        <w:p w14:paraId="545AFBAA" w14:textId="77777777" w:rsidR="00BC25B0" w:rsidRDefault="00BC25B0" w:rsidP="00BC25B0">
          <w:pPr>
            <w:tabs>
              <w:tab w:val="center" w:pos="4819"/>
              <w:tab w:val="right" w:pos="9638"/>
            </w:tabs>
            <w:spacing w:before="60" w:after="60"/>
            <w:jc w:val="center"/>
            <w:rPr>
              <w:rFonts w:ascii="Arial" w:hAnsi="Arial" w:cs="Arial"/>
              <w:sz w:val="16"/>
              <w:szCs w:val="16"/>
              <w:lang w:eastAsia="it-IT"/>
            </w:rPr>
          </w:pPr>
          <w:r>
            <w:rPr>
              <w:rFonts w:ascii="Arial" w:hAnsi="Arial" w:cs="Arial"/>
              <w:noProof/>
              <w:sz w:val="16"/>
              <w:szCs w:val="16"/>
              <w:lang w:eastAsia="it-IT"/>
            </w:rPr>
            <w:drawing>
              <wp:inline distT="0" distB="0" distL="0" distR="0" wp14:anchorId="5F038D8D" wp14:editId="265A3830">
                <wp:extent cx="5924550" cy="247650"/>
                <wp:effectExtent l="0" t="0" r="0" b="0"/>
                <wp:docPr id="209064569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24550" cy="247650"/>
                        </a:xfrm>
                        <a:prstGeom prst="rect">
                          <a:avLst/>
                        </a:prstGeom>
                        <a:noFill/>
                        <a:ln>
                          <a:noFill/>
                        </a:ln>
                      </pic:spPr>
                    </pic:pic>
                  </a:graphicData>
                </a:graphic>
              </wp:inline>
            </w:drawing>
          </w:r>
        </w:p>
        <w:p w14:paraId="41758FC9" w14:textId="77777777" w:rsidR="00BC25B0" w:rsidRDefault="00BC25B0" w:rsidP="00BC25B0">
          <w:pPr>
            <w:tabs>
              <w:tab w:val="center" w:pos="4819"/>
              <w:tab w:val="right" w:pos="9638"/>
            </w:tabs>
            <w:spacing w:before="60" w:after="60"/>
            <w:rPr>
              <w:rFonts w:ascii="Arial" w:hAnsi="Arial" w:cs="Arial"/>
              <w:sz w:val="16"/>
              <w:szCs w:val="16"/>
              <w:lang w:eastAsia="it-IT"/>
            </w:rPr>
          </w:pPr>
        </w:p>
      </w:tc>
    </w:tr>
    <w:tr w:rsidR="00BC25B0" w14:paraId="00127448" w14:textId="77777777" w:rsidTr="00BC25B0">
      <w:trPr>
        <w:cantSplit/>
        <w:trHeight w:val="20"/>
      </w:trPr>
      <w:tc>
        <w:tcPr>
          <w:tcW w:w="9330" w:type="dxa"/>
          <w:tcBorders>
            <w:top w:val="single" w:sz="12" w:space="0" w:color="808080"/>
            <w:left w:val="nil"/>
            <w:bottom w:val="nil"/>
            <w:right w:val="nil"/>
          </w:tcBorders>
          <w:hideMark/>
        </w:tcPr>
        <w:p w14:paraId="3A12D8C3" w14:textId="77777777" w:rsidR="00BC25B0" w:rsidRDefault="00BC25B0" w:rsidP="00BC25B0">
          <w:pPr>
            <w:tabs>
              <w:tab w:val="center" w:pos="4819"/>
              <w:tab w:val="right" w:pos="9638"/>
            </w:tabs>
            <w:spacing w:before="60" w:after="60"/>
            <w:jc w:val="center"/>
            <w:rPr>
              <w:rFonts w:ascii="Arial" w:hAnsi="Arial" w:cs="Arial"/>
              <w:sz w:val="16"/>
              <w:szCs w:val="16"/>
              <w:lang w:eastAsia="it-IT"/>
            </w:rPr>
          </w:pPr>
          <w:r>
            <w:rPr>
              <w:rFonts w:ascii="Arial" w:hAnsi="Arial" w:cs="Arial"/>
              <w:noProof/>
              <w:sz w:val="24"/>
              <w:szCs w:val="24"/>
              <w:lang w:eastAsia="it-IT"/>
            </w:rPr>
            <w:drawing>
              <wp:inline distT="0" distB="0" distL="0" distR="0" wp14:anchorId="6E2A4202" wp14:editId="663325E2">
                <wp:extent cx="5924550" cy="581660"/>
                <wp:effectExtent l="0" t="0" r="0" b="0"/>
                <wp:docPr id="12366001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24550" cy="581660"/>
                        </a:xfrm>
                        <a:prstGeom prst="rect">
                          <a:avLst/>
                        </a:prstGeom>
                        <a:noFill/>
                        <a:ln>
                          <a:noFill/>
                        </a:ln>
                      </pic:spPr>
                    </pic:pic>
                  </a:graphicData>
                </a:graphic>
              </wp:inline>
            </w:drawing>
          </w:r>
        </w:p>
      </w:tc>
    </w:tr>
  </w:tbl>
  <w:p w14:paraId="37AD5CD1" w14:textId="77777777" w:rsidR="004553E4" w:rsidRDefault="004553E4">
    <w:pPr>
      <w:pStyle w:val="Intestazione"/>
    </w:pPr>
  </w:p>
  <w:p w14:paraId="10CE949F" w14:textId="77777777" w:rsidR="004553E4" w:rsidRDefault="004553E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B2C81" w14:textId="77777777" w:rsidR="00BC25B0" w:rsidRDefault="00BC25B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917BF"/>
    <w:multiLevelType w:val="multilevel"/>
    <w:tmpl w:val="77928910"/>
    <w:lvl w:ilvl="0">
      <w:start w:val="1"/>
      <w:numFmt w:val="lowerLetter"/>
      <w:lvlText w:val="%1)"/>
      <w:lvlJc w:val="left"/>
      <w:pPr>
        <w:tabs>
          <w:tab w:val="num" w:pos="0"/>
        </w:tabs>
        <w:ind w:left="839" w:hanging="360"/>
      </w:pPr>
    </w:lvl>
    <w:lvl w:ilvl="1">
      <w:start w:val="1"/>
      <w:numFmt w:val="lowerLetter"/>
      <w:lvlText w:val="%2."/>
      <w:lvlJc w:val="left"/>
      <w:pPr>
        <w:tabs>
          <w:tab w:val="num" w:pos="0"/>
        </w:tabs>
        <w:ind w:left="1559" w:hanging="360"/>
      </w:pPr>
    </w:lvl>
    <w:lvl w:ilvl="2">
      <w:start w:val="1"/>
      <w:numFmt w:val="lowerRoman"/>
      <w:lvlText w:val="%3."/>
      <w:lvlJc w:val="right"/>
      <w:pPr>
        <w:tabs>
          <w:tab w:val="num" w:pos="0"/>
        </w:tabs>
        <w:ind w:left="2279" w:hanging="180"/>
      </w:pPr>
    </w:lvl>
    <w:lvl w:ilvl="3">
      <w:start w:val="1"/>
      <w:numFmt w:val="decimal"/>
      <w:lvlText w:val="%4."/>
      <w:lvlJc w:val="left"/>
      <w:pPr>
        <w:tabs>
          <w:tab w:val="num" w:pos="0"/>
        </w:tabs>
        <w:ind w:left="2999" w:hanging="360"/>
      </w:pPr>
    </w:lvl>
    <w:lvl w:ilvl="4">
      <w:start w:val="1"/>
      <w:numFmt w:val="lowerLetter"/>
      <w:lvlText w:val="%5."/>
      <w:lvlJc w:val="left"/>
      <w:pPr>
        <w:tabs>
          <w:tab w:val="num" w:pos="0"/>
        </w:tabs>
        <w:ind w:left="3719" w:hanging="360"/>
      </w:pPr>
    </w:lvl>
    <w:lvl w:ilvl="5">
      <w:start w:val="1"/>
      <w:numFmt w:val="lowerRoman"/>
      <w:lvlText w:val="%6."/>
      <w:lvlJc w:val="right"/>
      <w:pPr>
        <w:tabs>
          <w:tab w:val="num" w:pos="0"/>
        </w:tabs>
        <w:ind w:left="4439" w:hanging="180"/>
      </w:pPr>
    </w:lvl>
    <w:lvl w:ilvl="6">
      <w:start w:val="1"/>
      <w:numFmt w:val="decimal"/>
      <w:lvlText w:val="%7."/>
      <w:lvlJc w:val="left"/>
      <w:pPr>
        <w:tabs>
          <w:tab w:val="num" w:pos="0"/>
        </w:tabs>
        <w:ind w:left="5159" w:hanging="360"/>
      </w:pPr>
    </w:lvl>
    <w:lvl w:ilvl="7">
      <w:start w:val="1"/>
      <w:numFmt w:val="lowerLetter"/>
      <w:lvlText w:val="%8."/>
      <w:lvlJc w:val="left"/>
      <w:pPr>
        <w:tabs>
          <w:tab w:val="num" w:pos="0"/>
        </w:tabs>
        <w:ind w:left="5879" w:hanging="360"/>
      </w:pPr>
    </w:lvl>
    <w:lvl w:ilvl="8">
      <w:start w:val="1"/>
      <w:numFmt w:val="lowerRoman"/>
      <w:lvlText w:val="%9."/>
      <w:lvlJc w:val="right"/>
      <w:pPr>
        <w:tabs>
          <w:tab w:val="num" w:pos="0"/>
        </w:tabs>
        <w:ind w:left="6599" w:hanging="180"/>
      </w:pPr>
    </w:lvl>
  </w:abstractNum>
  <w:abstractNum w:abstractNumId="1" w15:restartNumberingAfterBreak="0">
    <w:nsid w:val="1D5633E9"/>
    <w:multiLevelType w:val="multilevel"/>
    <w:tmpl w:val="44280BB6"/>
    <w:lvl w:ilvl="0">
      <w:start w:val="1"/>
      <w:numFmt w:val="bullet"/>
      <w:lvlText w:val=""/>
      <w:lvlJc w:val="left"/>
      <w:pPr>
        <w:tabs>
          <w:tab w:val="num" w:pos="0"/>
        </w:tabs>
        <w:ind w:left="839" w:hanging="360"/>
      </w:pPr>
      <w:rPr>
        <w:rFonts w:ascii="Symbol" w:hAnsi="Symbol" w:cs="Symbol"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2" w15:restartNumberingAfterBreak="0">
    <w:nsid w:val="39B631C6"/>
    <w:multiLevelType w:val="multilevel"/>
    <w:tmpl w:val="63A62CF4"/>
    <w:lvl w:ilvl="0">
      <w:numFmt w:val="bullet"/>
      <w:lvlText w:val=""/>
      <w:lvlJc w:val="left"/>
      <w:pPr>
        <w:tabs>
          <w:tab w:val="num" w:pos="0"/>
        </w:tabs>
        <w:ind w:left="540" w:hanging="219"/>
      </w:pPr>
      <w:rPr>
        <w:rFonts w:ascii="Symbol" w:hAnsi="Symbol" w:cs="Symbol" w:hint="default"/>
        <w:w w:val="99"/>
        <w:sz w:val="22"/>
        <w:szCs w:val="22"/>
        <w:lang w:val="it-IT" w:eastAsia="en-US" w:bidi="ar-SA"/>
      </w:rPr>
    </w:lvl>
    <w:lvl w:ilvl="1">
      <w:numFmt w:val="bullet"/>
      <w:lvlText w:val=""/>
      <w:lvlJc w:val="left"/>
      <w:pPr>
        <w:tabs>
          <w:tab w:val="num" w:pos="0"/>
        </w:tabs>
        <w:ind w:left="1474" w:hanging="219"/>
      </w:pPr>
      <w:rPr>
        <w:rFonts w:ascii="Symbol" w:hAnsi="Symbol" w:cs="Symbol" w:hint="default"/>
        <w:lang w:val="it-IT" w:eastAsia="en-US" w:bidi="ar-SA"/>
      </w:rPr>
    </w:lvl>
    <w:lvl w:ilvl="2">
      <w:numFmt w:val="bullet"/>
      <w:lvlText w:val=""/>
      <w:lvlJc w:val="left"/>
      <w:pPr>
        <w:tabs>
          <w:tab w:val="num" w:pos="0"/>
        </w:tabs>
        <w:ind w:left="2408" w:hanging="219"/>
      </w:pPr>
      <w:rPr>
        <w:rFonts w:ascii="Symbol" w:hAnsi="Symbol" w:cs="Symbol" w:hint="default"/>
        <w:lang w:val="it-IT" w:eastAsia="en-US" w:bidi="ar-SA"/>
      </w:rPr>
    </w:lvl>
    <w:lvl w:ilvl="3">
      <w:numFmt w:val="bullet"/>
      <w:lvlText w:val=""/>
      <w:lvlJc w:val="left"/>
      <w:pPr>
        <w:tabs>
          <w:tab w:val="num" w:pos="0"/>
        </w:tabs>
        <w:ind w:left="3342" w:hanging="219"/>
      </w:pPr>
      <w:rPr>
        <w:rFonts w:ascii="Symbol" w:hAnsi="Symbol" w:cs="Symbol" w:hint="default"/>
        <w:lang w:val="it-IT" w:eastAsia="en-US" w:bidi="ar-SA"/>
      </w:rPr>
    </w:lvl>
    <w:lvl w:ilvl="4">
      <w:numFmt w:val="bullet"/>
      <w:lvlText w:val=""/>
      <w:lvlJc w:val="left"/>
      <w:pPr>
        <w:tabs>
          <w:tab w:val="num" w:pos="0"/>
        </w:tabs>
        <w:ind w:left="4276" w:hanging="219"/>
      </w:pPr>
      <w:rPr>
        <w:rFonts w:ascii="Symbol" w:hAnsi="Symbol" w:cs="Symbol" w:hint="default"/>
        <w:lang w:val="it-IT" w:eastAsia="en-US" w:bidi="ar-SA"/>
      </w:rPr>
    </w:lvl>
    <w:lvl w:ilvl="5">
      <w:numFmt w:val="bullet"/>
      <w:lvlText w:val=""/>
      <w:lvlJc w:val="left"/>
      <w:pPr>
        <w:tabs>
          <w:tab w:val="num" w:pos="0"/>
        </w:tabs>
        <w:ind w:left="5210" w:hanging="219"/>
      </w:pPr>
      <w:rPr>
        <w:rFonts w:ascii="Symbol" w:hAnsi="Symbol" w:cs="Symbol" w:hint="default"/>
        <w:lang w:val="it-IT" w:eastAsia="en-US" w:bidi="ar-SA"/>
      </w:rPr>
    </w:lvl>
    <w:lvl w:ilvl="6">
      <w:numFmt w:val="bullet"/>
      <w:lvlText w:val=""/>
      <w:lvlJc w:val="left"/>
      <w:pPr>
        <w:tabs>
          <w:tab w:val="num" w:pos="0"/>
        </w:tabs>
        <w:ind w:left="6144" w:hanging="219"/>
      </w:pPr>
      <w:rPr>
        <w:rFonts w:ascii="Symbol" w:hAnsi="Symbol" w:cs="Symbol" w:hint="default"/>
        <w:lang w:val="it-IT" w:eastAsia="en-US" w:bidi="ar-SA"/>
      </w:rPr>
    </w:lvl>
    <w:lvl w:ilvl="7">
      <w:numFmt w:val="bullet"/>
      <w:lvlText w:val=""/>
      <w:lvlJc w:val="left"/>
      <w:pPr>
        <w:tabs>
          <w:tab w:val="num" w:pos="0"/>
        </w:tabs>
        <w:ind w:left="7078" w:hanging="219"/>
      </w:pPr>
      <w:rPr>
        <w:rFonts w:ascii="Symbol" w:hAnsi="Symbol" w:cs="Symbol" w:hint="default"/>
        <w:lang w:val="it-IT" w:eastAsia="en-US" w:bidi="ar-SA"/>
      </w:rPr>
    </w:lvl>
    <w:lvl w:ilvl="8">
      <w:numFmt w:val="bullet"/>
      <w:lvlText w:val=""/>
      <w:lvlJc w:val="left"/>
      <w:pPr>
        <w:tabs>
          <w:tab w:val="num" w:pos="0"/>
        </w:tabs>
        <w:ind w:left="8012" w:hanging="219"/>
      </w:pPr>
      <w:rPr>
        <w:rFonts w:ascii="Symbol" w:hAnsi="Symbol" w:cs="Symbol" w:hint="default"/>
        <w:lang w:val="it-IT" w:eastAsia="en-US" w:bidi="ar-SA"/>
      </w:rPr>
    </w:lvl>
  </w:abstractNum>
  <w:abstractNum w:abstractNumId="3" w15:restartNumberingAfterBreak="0">
    <w:nsid w:val="59032283"/>
    <w:multiLevelType w:val="multilevel"/>
    <w:tmpl w:val="86A28D34"/>
    <w:lvl w:ilvl="0">
      <w:numFmt w:val="bullet"/>
      <w:lvlText w:val=""/>
      <w:lvlJc w:val="left"/>
      <w:pPr>
        <w:tabs>
          <w:tab w:val="num" w:pos="0"/>
        </w:tabs>
        <w:ind w:left="540" w:hanging="219"/>
      </w:pPr>
      <w:rPr>
        <w:rFonts w:ascii="Symbol" w:hAnsi="Symbol" w:cs="Symbol" w:hint="default"/>
        <w:w w:val="99"/>
        <w:sz w:val="22"/>
        <w:szCs w:val="22"/>
        <w:lang w:val="it-IT" w:eastAsia="en-US" w:bidi="ar-SA"/>
      </w:rPr>
    </w:lvl>
    <w:lvl w:ilvl="1">
      <w:numFmt w:val="bullet"/>
      <w:lvlText w:val=""/>
      <w:lvlJc w:val="left"/>
      <w:pPr>
        <w:tabs>
          <w:tab w:val="num" w:pos="0"/>
        </w:tabs>
        <w:ind w:left="833" w:hanging="360"/>
      </w:pPr>
      <w:rPr>
        <w:rFonts w:ascii="Symbol" w:hAnsi="Symbol" w:cs="Symbol" w:hint="default"/>
        <w:w w:val="99"/>
        <w:sz w:val="22"/>
        <w:szCs w:val="22"/>
        <w:lang w:val="it-IT" w:eastAsia="en-US" w:bidi="ar-SA"/>
      </w:rPr>
    </w:lvl>
    <w:lvl w:ilvl="2">
      <w:numFmt w:val="bullet"/>
      <w:lvlText w:val=""/>
      <w:lvlJc w:val="left"/>
      <w:pPr>
        <w:tabs>
          <w:tab w:val="num" w:pos="0"/>
        </w:tabs>
        <w:ind w:left="1844" w:hanging="360"/>
      </w:pPr>
      <w:rPr>
        <w:rFonts w:ascii="Symbol" w:hAnsi="Symbol" w:cs="Symbol" w:hint="default"/>
        <w:lang w:val="it-IT" w:eastAsia="en-US" w:bidi="ar-SA"/>
      </w:rPr>
    </w:lvl>
    <w:lvl w:ilvl="3">
      <w:numFmt w:val="bullet"/>
      <w:lvlText w:val=""/>
      <w:lvlJc w:val="left"/>
      <w:pPr>
        <w:tabs>
          <w:tab w:val="num" w:pos="0"/>
        </w:tabs>
        <w:ind w:left="2848" w:hanging="360"/>
      </w:pPr>
      <w:rPr>
        <w:rFonts w:ascii="Symbol" w:hAnsi="Symbol" w:cs="Symbol" w:hint="default"/>
        <w:lang w:val="it-IT" w:eastAsia="en-US" w:bidi="ar-SA"/>
      </w:rPr>
    </w:lvl>
    <w:lvl w:ilvl="4">
      <w:numFmt w:val="bullet"/>
      <w:lvlText w:val=""/>
      <w:lvlJc w:val="left"/>
      <w:pPr>
        <w:tabs>
          <w:tab w:val="num" w:pos="0"/>
        </w:tabs>
        <w:ind w:left="3853" w:hanging="360"/>
      </w:pPr>
      <w:rPr>
        <w:rFonts w:ascii="Symbol" w:hAnsi="Symbol" w:cs="Symbol" w:hint="default"/>
        <w:lang w:val="it-IT" w:eastAsia="en-US" w:bidi="ar-SA"/>
      </w:rPr>
    </w:lvl>
    <w:lvl w:ilvl="5">
      <w:numFmt w:val="bullet"/>
      <w:lvlText w:val=""/>
      <w:lvlJc w:val="left"/>
      <w:pPr>
        <w:tabs>
          <w:tab w:val="num" w:pos="0"/>
        </w:tabs>
        <w:ind w:left="4857" w:hanging="360"/>
      </w:pPr>
      <w:rPr>
        <w:rFonts w:ascii="Symbol" w:hAnsi="Symbol" w:cs="Symbol" w:hint="default"/>
        <w:lang w:val="it-IT" w:eastAsia="en-US" w:bidi="ar-SA"/>
      </w:rPr>
    </w:lvl>
    <w:lvl w:ilvl="6">
      <w:numFmt w:val="bullet"/>
      <w:lvlText w:val=""/>
      <w:lvlJc w:val="left"/>
      <w:pPr>
        <w:tabs>
          <w:tab w:val="num" w:pos="0"/>
        </w:tabs>
        <w:ind w:left="5862" w:hanging="360"/>
      </w:pPr>
      <w:rPr>
        <w:rFonts w:ascii="Symbol" w:hAnsi="Symbol" w:cs="Symbol" w:hint="default"/>
        <w:lang w:val="it-IT" w:eastAsia="en-US" w:bidi="ar-SA"/>
      </w:rPr>
    </w:lvl>
    <w:lvl w:ilvl="7">
      <w:numFmt w:val="bullet"/>
      <w:lvlText w:val=""/>
      <w:lvlJc w:val="left"/>
      <w:pPr>
        <w:tabs>
          <w:tab w:val="num" w:pos="0"/>
        </w:tabs>
        <w:ind w:left="6866" w:hanging="360"/>
      </w:pPr>
      <w:rPr>
        <w:rFonts w:ascii="Symbol" w:hAnsi="Symbol" w:cs="Symbol" w:hint="default"/>
        <w:lang w:val="it-IT" w:eastAsia="en-US" w:bidi="ar-SA"/>
      </w:rPr>
    </w:lvl>
    <w:lvl w:ilvl="8">
      <w:numFmt w:val="bullet"/>
      <w:lvlText w:val=""/>
      <w:lvlJc w:val="left"/>
      <w:pPr>
        <w:tabs>
          <w:tab w:val="num" w:pos="0"/>
        </w:tabs>
        <w:ind w:left="7871" w:hanging="360"/>
      </w:pPr>
      <w:rPr>
        <w:rFonts w:ascii="Symbol" w:hAnsi="Symbol" w:cs="Symbol" w:hint="default"/>
        <w:lang w:val="it-IT" w:eastAsia="en-US" w:bidi="ar-SA"/>
      </w:rPr>
    </w:lvl>
  </w:abstractNum>
  <w:abstractNum w:abstractNumId="4" w15:restartNumberingAfterBreak="0">
    <w:nsid w:val="6C7F1214"/>
    <w:multiLevelType w:val="multilevel"/>
    <w:tmpl w:val="56E02432"/>
    <w:lvl w:ilvl="0">
      <w:numFmt w:val="bullet"/>
      <w:lvlText w:val=""/>
      <w:lvlJc w:val="left"/>
      <w:pPr>
        <w:tabs>
          <w:tab w:val="num" w:pos="0"/>
        </w:tabs>
        <w:ind w:left="474" w:hanging="360"/>
      </w:pPr>
      <w:rPr>
        <w:rFonts w:ascii="Wingdings" w:hAnsi="Wingdings" w:cs="Wingdings" w:hint="default"/>
        <w:w w:val="99"/>
        <w:sz w:val="28"/>
        <w:szCs w:val="28"/>
        <w:lang w:val="it-IT" w:eastAsia="en-US" w:bidi="ar-SA"/>
      </w:rPr>
    </w:lvl>
    <w:lvl w:ilvl="1">
      <w:numFmt w:val="bullet"/>
      <w:lvlText w:val=""/>
      <w:lvlJc w:val="left"/>
      <w:pPr>
        <w:tabs>
          <w:tab w:val="num" w:pos="0"/>
        </w:tabs>
        <w:ind w:left="1420" w:hanging="360"/>
      </w:pPr>
      <w:rPr>
        <w:rFonts w:ascii="Symbol" w:hAnsi="Symbol" w:cs="Symbol" w:hint="default"/>
        <w:lang w:val="it-IT" w:eastAsia="en-US" w:bidi="ar-SA"/>
      </w:rPr>
    </w:lvl>
    <w:lvl w:ilvl="2">
      <w:numFmt w:val="bullet"/>
      <w:lvlText w:val=""/>
      <w:lvlJc w:val="left"/>
      <w:pPr>
        <w:tabs>
          <w:tab w:val="num" w:pos="0"/>
        </w:tabs>
        <w:ind w:left="2360" w:hanging="360"/>
      </w:pPr>
      <w:rPr>
        <w:rFonts w:ascii="Symbol" w:hAnsi="Symbol" w:cs="Symbol" w:hint="default"/>
        <w:lang w:val="it-IT" w:eastAsia="en-US" w:bidi="ar-SA"/>
      </w:rPr>
    </w:lvl>
    <w:lvl w:ilvl="3">
      <w:numFmt w:val="bullet"/>
      <w:lvlText w:val=""/>
      <w:lvlJc w:val="left"/>
      <w:pPr>
        <w:tabs>
          <w:tab w:val="num" w:pos="0"/>
        </w:tabs>
        <w:ind w:left="3300" w:hanging="360"/>
      </w:pPr>
      <w:rPr>
        <w:rFonts w:ascii="Symbol" w:hAnsi="Symbol" w:cs="Symbol" w:hint="default"/>
        <w:lang w:val="it-IT" w:eastAsia="en-US" w:bidi="ar-SA"/>
      </w:rPr>
    </w:lvl>
    <w:lvl w:ilvl="4">
      <w:numFmt w:val="bullet"/>
      <w:lvlText w:val=""/>
      <w:lvlJc w:val="left"/>
      <w:pPr>
        <w:tabs>
          <w:tab w:val="num" w:pos="0"/>
        </w:tabs>
        <w:ind w:left="4240" w:hanging="360"/>
      </w:pPr>
      <w:rPr>
        <w:rFonts w:ascii="Symbol" w:hAnsi="Symbol" w:cs="Symbol" w:hint="default"/>
        <w:lang w:val="it-IT" w:eastAsia="en-US" w:bidi="ar-SA"/>
      </w:rPr>
    </w:lvl>
    <w:lvl w:ilvl="5">
      <w:numFmt w:val="bullet"/>
      <w:lvlText w:val=""/>
      <w:lvlJc w:val="left"/>
      <w:pPr>
        <w:tabs>
          <w:tab w:val="num" w:pos="0"/>
        </w:tabs>
        <w:ind w:left="5180" w:hanging="360"/>
      </w:pPr>
      <w:rPr>
        <w:rFonts w:ascii="Symbol" w:hAnsi="Symbol" w:cs="Symbol" w:hint="default"/>
        <w:lang w:val="it-IT" w:eastAsia="en-US" w:bidi="ar-SA"/>
      </w:rPr>
    </w:lvl>
    <w:lvl w:ilvl="6">
      <w:numFmt w:val="bullet"/>
      <w:lvlText w:val=""/>
      <w:lvlJc w:val="left"/>
      <w:pPr>
        <w:tabs>
          <w:tab w:val="num" w:pos="0"/>
        </w:tabs>
        <w:ind w:left="6120" w:hanging="360"/>
      </w:pPr>
      <w:rPr>
        <w:rFonts w:ascii="Symbol" w:hAnsi="Symbol" w:cs="Symbol" w:hint="default"/>
        <w:lang w:val="it-IT" w:eastAsia="en-US" w:bidi="ar-SA"/>
      </w:rPr>
    </w:lvl>
    <w:lvl w:ilvl="7">
      <w:numFmt w:val="bullet"/>
      <w:lvlText w:val=""/>
      <w:lvlJc w:val="left"/>
      <w:pPr>
        <w:tabs>
          <w:tab w:val="num" w:pos="0"/>
        </w:tabs>
        <w:ind w:left="7060" w:hanging="360"/>
      </w:pPr>
      <w:rPr>
        <w:rFonts w:ascii="Symbol" w:hAnsi="Symbol" w:cs="Symbol" w:hint="default"/>
        <w:lang w:val="it-IT" w:eastAsia="en-US" w:bidi="ar-SA"/>
      </w:rPr>
    </w:lvl>
    <w:lvl w:ilvl="8">
      <w:numFmt w:val="bullet"/>
      <w:lvlText w:val=""/>
      <w:lvlJc w:val="left"/>
      <w:pPr>
        <w:tabs>
          <w:tab w:val="num" w:pos="0"/>
        </w:tabs>
        <w:ind w:left="8000" w:hanging="360"/>
      </w:pPr>
      <w:rPr>
        <w:rFonts w:ascii="Symbol" w:hAnsi="Symbol" w:cs="Symbol" w:hint="default"/>
        <w:lang w:val="it-IT" w:eastAsia="en-US" w:bidi="ar-SA"/>
      </w:rPr>
    </w:lvl>
  </w:abstractNum>
  <w:abstractNum w:abstractNumId="5" w15:restartNumberingAfterBreak="0">
    <w:nsid w:val="796F5D08"/>
    <w:multiLevelType w:val="multilevel"/>
    <w:tmpl w:val="94B691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89415846">
    <w:abstractNumId w:val="1"/>
  </w:num>
  <w:num w:numId="2" w16cid:durableId="689062926">
    <w:abstractNumId w:val="0"/>
  </w:num>
  <w:num w:numId="3" w16cid:durableId="1595287566">
    <w:abstractNumId w:val="3"/>
  </w:num>
  <w:num w:numId="4" w16cid:durableId="168104052">
    <w:abstractNumId w:val="2"/>
  </w:num>
  <w:num w:numId="5" w16cid:durableId="967588015">
    <w:abstractNumId w:val="4"/>
  </w:num>
  <w:num w:numId="6" w16cid:durableId="1223902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553E4"/>
    <w:rsid w:val="003617AC"/>
    <w:rsid w:val="004553E4"/>
    <w:rsid w:val="00BC25B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8D47445"/>
  <w15:docId w15:val="{1F69AB49-EB8A-4B18-BBC3-08B8DF2C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Times New Roman" w:eastAsia="Times New Roman" w:hAnsi="Times New Roman" w:cs="Times New Roman"/>
      <w:lang w:val="it-IT"/>
    </w:rPr>
  </w:style>
  <w:style w:type="paragraph" w:styleId="Titolo1">
    <w:name w:val="heading 1"/>
    <w:basedOn w:val="Normale"/>
    <w:uiPriority w:val="9"/>
    <w:qFormat/>
    <w:pPr>
      <w:ind w:left="119"/>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C20EAC"/>
    <w:rPr>
      <w:rFonts w:ascii="Times New Roman" w:eastAsia="Times New Roman" w:hAnsi="Times New Roman" w:cs="Times New Roman"/>
      <w:lang w:val="it-IT"/>
    </w:rPr>
  </w:style>
  <w:style w:type="character" w:customStyle="1" w:styleId="PidipaginaCarattere">
    <w:name w:val="Piè di pagina Carattere"/>
    <w:basedOn w:val="Carpredefinitoparagrafo"/>
    <w:link w:val="Pidipagina"/>
    <w:uiPriority w:val="99"/>
    <w:qFormat/>
    <w:rsid w:val="00C20EAC"/>
    <w:rPr>
      <w:rFonts w:ascii="Times New Roman" w:eastAsia="Times New Roman" w:hAnsi="Times New Roman" w:cs="Times New Roman"/>
      <w:lang w:val="it-IT"/>
    </w:rPr>
  </w:style>
  <w:style w:type="character" w:customStyle="1" w:styleId="CollegamentoInternet">
    <w:name w:val="Collegamento Internet"/>
    <w:uiPriority w:val="99"/>
    <w:unhideWhenUsed/>
    <w:rsid w:val="00C20EAC"/>
    <w:rPr>
      <w:color w:val="0000FF"/>
      <w:u w:val="single"/>
    </w:rPr>
  </w:style>
  <w:style w:type="paragraph" w:styleId="Titolo">
    <w:name w:val="Title"/>
    <w:basedOn w:val="Normale"/>
    <w:next w:val="Corpotesto"/>
    <w:uiPriority w:val="10"/>
    <w:qFormat/>
    <w:pPr>
      <w:spacing w:before="86"/>
      <w:ind w:left="731" w:right="723"/>
      <w:jc w:val="center"/>
    </w:pPr>
    <w:rPr>
      <w:b/>
      <w:bCs/>
      <w:sz w:val="32"/>
      <w:szCs w:val="32"/>
    </w:rPr>
  </w:style>
  <w:style w:type="paragraph" w:styleId="Corpotesto">
    <w:name w:val="Body Text"/>
    <w:basedOn w:val="Normale"/>
    <w:uiPriority w:val="1"/>
    <w:qFormat/>
    <w:pPr>
      <w:ind w:left="119"/>
    </w:pPr>
    <w:rPr>
      <w:sz w:val="28"/>
      <w:szCs w:val="28"/>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lang/>
    </w:rPr>
  </w:style>
  <w:style w:type="paragraph" w:styleId="Paragrafoelenco">
    <w:name w:val="List Paragraph"/>
    <w:basedOn w:val="Normale"/>
    <w:uiPriority w:val="1"/>
    <w:qFormat/>
    <w:pPr>
      <w:spacing w:before="4"/>
      <w:ind w:left="119" w:right="833"/>
    </w:pPr>
  </w:style>
  <w:style w:type="paragraph" w:customStyle="1" w:styleId="TableParagraph">
    <w:name w:val="Table Paragraph"/>
    <w:basedOn w:val="Normale"/>
    <w:uiPriority w:val="1"/>
    <w:qFormat/>
  </w:style>
  <w:style w:type="paragraph" w:customStyle="1" w:styleId="Default">
    <w:name w:val="Default"/>
    <w:qFormat/>
    <w:rsid w:val="00DB6FF7"/>
    <w:rPr>
      <w:rFonts w:ascii="Times New Roman" w:eastAsia="Calibri" w:hAnsi="Times New Roman" w:cs="Times New Roman"/>
      <w:color w:val="000000"/>
      <w:sz w:val="24"/>
      <w:szCs w:val="24"/>
      <w:lang w:val="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C20EAC"/>
    <w:pPr>
      <w:tabs>
        <w:tab w:val="center" w:pos="4819"/>
        <w:tab w:val="right" w:pos="9638"/>
      </w:tabs>
    </w:pPr>
  </w:style>
  <w:style w:type="paragraph" w:styleId="Pidipagina">
    <w:name w:val="footer"/>
    <w:basedOn w:val="Normale"/>
    <w:link w:val="PidipaginaCarattere"/>
    <w:uiPriority w:val="99"/>
    <w:unhideWhenUsed/>
    <w:rsid w:val="00C20EAC"/>
    <w:pPr>
      <w:tabs>
        <w:tab w:val="center" w:pos="4819"/>
        <w:tab w:val="right" w:pos="9638"/>
      </w:tabs>
    </w:p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gliatabella">
    <w:name w:val="Table Grid"/>
    <w:basedOn w:val="Tabellanormale"/>
    <w:uiPriority w:val="59"/>
    <w:rsid w:val="00C20EAC"/>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BC25B0"/>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mailto:toic88200x@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838</Words>
  <Characters>4783</Characters>
  <Application>Microsoft Office Word</Application>
  <DocSecurity>0</DocSecurity>
  <Lines>39</Lines>
  <Paragraphs>11</Paragraphs>
  <ScaleCrop>false</ScaleCrop>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 vostro nome</dc:creator>
  <dc:description/>
  <cp:lastModifiedBy>utente4</cp:lastModifiedBy>
  <cp:revision>19</cp:revision>
  <dcterms:created xsi:type="dcterms:W3CDTF">2022-11-29T08:05:00Z</dcterms:created>
  <dcterms:modified xsi:type="dcterms:W3CDTF">2024-09-02T09:36:00Z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2019-11-26T00:00:00Z</vt:filetime>
  </property>
  <property fmtid="{D5CDD505-2E9C-101B-9397-08002B2CF9AE}" pid="3" name="Creator">
    <vt:lpwstr>Microsoft® Office Word 2007</vt:lpwstr>
  </property>
  <property fmtid="{D5CDD505-2E9C-101B-9397-08002B2CF9AE}" pid="4" name="LastSaved">
    <vt:filetime>2022-11-29T00:00:00Z</vt:filetime>
  </property>
</Properties>
</file>